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40FA" w14:textId="43092E6D" w:rsidR="008515D4" w:rsidRDefault="00775A7F">
      <w:pPr>
        <w:spacing w:before="189" w:line="333" w:lineRule="exact"/>
        <w:ind w:left="1556"/>
        <w:rPr>
          <w:rFonts w:ascii="Arial Black"/>
          <w:sz w:val="24"/>
        </w:rPr>
      </w:pPr>
      <w:r>
        <w:rPr>
          <w:noProof/>
          <w:lang w:val="en-US"/>
        </w:rPr>
        <w:drawing>
          <wp:anchor distT="0" distB="0" distL="0" distR="0" simplePos="0" relativeHeight="251653632" behindDoc="0" locked="0" layoutInCell="1" allowOverlap="1" wp14:anchorId="42C91C77" wp14:editId="246053BD">
            <wp:simplePos x="0" y="0"/>
            <wp:positionH relativeFrom="page">
              <wp:posOffset>1079500</wp:posOffset>
            </wp:positionH>
            <wp:positionV relativeFrom="paragraph">
              <wp:posOffset>1015</wp:posOffset>
            </wp:positionV>
            <wp:extent cx="773430" cy="773429"/>
            <wp:effectExtent l="0" t="0" r="7620" b="825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colorTemperature colorTemp="11200"/>
                              </a14:imgEffect>
                            </a14:imgLayer>
                          </a14:imgProps>
                        </a:ext>
                      </a:extLst>
                    </a:blip>
                    <a:stretch>
                      <a:fillRect/>
                    </a:stretch>
                  </pic:blipFill>
                  <pic:spPr>
                    <a:xfrm>
                      <a:off x="0" y="0"/>
                      <a:ext cx="773430" cy="773429"/>
                    </a:xfrm>
                    <a:prstGeom prst="rect">
                      <a:avLst/>
                    </a:prstGeom>
                  </pic:spPr>
                </pic:pic>
              </a:graphicData>
            </a:graphic>
          </wp:anchor>
        </w:drawing>
      </w:r>
      <w:r>
        <w:rPr>
          <w:rFonts w:ascii="Arial Black"/>
          <w:color w:val="3E3E3E"/>
          <w:spacing w:val="-2"/>
          <w:sz w:val="24"/>
        </w:rPr>
        <w:t>GLOSARIO</w:t>
      </w:r>
      <w:r w:rsidR="004F030F">
        <w:rPr>
          <w:rFonts w:ascii="Arial Black"/>
          <w:color w:val="3E3E3E"/>
          <w:spacing w:val="-2"/>
          <w:sz w:val="24"/>
        </w:rPr>
        <w:t xml:space="preserve"> DE TERMINOS</w:t>
      </w:r>
    </w:p>
    <w:p w14:paraId="27AEB227" w14:textId="23B13ED0" w:rsidR="008515D4" w:rsidRPr="00050743" w:rsidRDefault="00206F49">
      <w:pPr>
        <w:pStyle w:val="Ttulo"/>
        <w:rPr>
          <w:sz w:val="24"/>
          <w:szCs w:val="24"/>
        </w:rPr>
      </w:pPr>
      <w:r w:rsidRPr="00206F49">
        <w:rPr>
          <w:sz w:val="36"/>
          <w:szCs w:val="36"/>
        </w:rPr>
        <w:t>Asignatura</w:t>
      </w:r>
      <w:r w:rsidRPr="00050743">
        <w:rPr>
          <w:sz w:val="24"/>
          <w:szCs w:val="24"/>
        </w:rPr>
        <w:t xml:space="preserve">: </w:t>
      </w:r>
      <w:r w:rsidR="00013B7F">
        <w:rPr>
          <w:sz w:val="24"/>
          <w:szCs w:val="24"/>
        </w:rPr>
        <w:t>C</w:t>
      </w:r>
      <w:r w:rsidR="00050743" w:rsidRPr="00050743">
        <w:rPr>
          <w:sz w:val="24"/>
          <w:szCs w:val="24"/>
        </w:rPr>
        <w:t xml:space="preserve">OMUNICACIÓN </w:t>
      </w:r>
      <w:r w:rsidR="00013B7F">
        <w:rPr>
          <w:sz w:val="24"/>
          <w:szCs w:val="24"/>
        </w:rPr>
        <w:t>CORPORATIVA</w:t>
      </w:r>
      <w:r w:rsidR="003A1849" w:rsidRPr="00050743">
        <w:rPr>
          <w:sz w:val="24"/>
          <w:szCs w:val="24"/>
        </w:rPr>
        <w:t xml:space="preserve"> </w:t>
      </w:r>
    </w:p>
    <w:p w14:paraId="2B8DBBF0" w14:textId="77777777" w:rsidR="004E1B6B" w:rsidRPr="00050743" w:rsidRDefault="004E1B6B">
      <w:pPr>
        <w:pStyle w:val="Ttulo"/>
        <w:rPr>
          <w:sz w:val="24"/>
          <w:szCs w:val="24"/>
        </w:rPr>
      </w:pPr>
    </w:p>
    <w:p w14:paraId="596DC10F" w14:textId="77777777" w:rsidR="00B57D02" w:rsidRPr="00093D9C" w:rsidRDefault="00B57D02" w:rsidP="00B57D02">
      <w:pPr>
        <w:rPr>
          <w:rFonts w:ascii="Arial" w:hAnsi="Arial" w:cs="Arial"/>
          <w:b/>
          <w:bCs/>
          <w:i/>
          <w:iCs/>
        </w:rPr>
      </w:pPr>
      <w:r w:rsidRPr="00093D9C">
        <w:rPr>
          <w:rFonts w:ascii="Arial" w:hAnsi="Arial" w:cs="Arial"/>
          <w:b/>
          <w:bCs/>
          <w:i/>
          <w:iCs/>
        </w:rPr>
        <w:t>Instrucciones para los Docentes:</w:t>
      </w:r>
    </w:p>
    <w:p w14:paraId="629454C8" w14:textId="77777777" w:rsidR="00B57D02" w:rsidRPr="00093D9C" w:rsidRDefault="00B57D02" w:rsidP="00B57D02">
      <w:pPr>
        <w:rPr>
          <w:rFonts w:ascii="Arial" w:hAnsi="Arial" w:cs="Arial"/>
        </w:rPr>
      </w:pPr>
    </w:p>
    <w:p w14:paraId="6F8571EB" w14:textId="77777777" w:rsidR="00B57D02" w:rsidRPr="00093D9C" w:rsidRDefault="00B57D02" w:rsidP="00B57D02">
      <w:pPr>
        <w:pStyle w:val="Prrafodelista"/>
        <w:numPr>
          <w:ilvl w:val="0"/>
          <w:numId w:val="4"/>
        </w:numPr>
        <w:rPr>
          <w:rFonts w:ascii="Arial" w:hAnsi="Arial" w:cs="Arial"/>
        </w:rPr>
      </w:pPr>
      <w:r w:rsidRPr="00093D9C">
        <w:rPr>
          <w:rFonts w:ascii="Arial" w:hAnsi="Arial" w:cs="Arial"/>
        </w:rPr>
        <w:t>Utiliza esta plantilla para completar el glosario con los términos y definiciones relevantes para tu asignatura.</w:t>
      </w:r>
    </w:p>
    <w:p w14:paraId="6D702879" w14:textId="77777777" w:rsidR="00B57D02" w:rsidRPr="00093D9C" w:rsidRDefault="00B57D02" w:rsidP="00B57D02">
      <w:pPr>
        <w:pStyle w:val="Prrafodelista"/>
        <w:numPr>
          <w:ilvl w:val="0"/>
          <w:numId w:val="4"/>
        </w:numPr>
        <w:rPr>
          <w:rFonts w:ascii="Arial" w:hAnsi="Arial" w:cs="Arial"/>
        </w:rPr>
      </w:pPr>
      <w:r w:rsidRPr="00093D9C">
        <w:rPr>
          <w:rFonts w:ascii="Arial" w:hAnsi="Arial" w:cs="Arial"/>
        </w:rPr>
        <w:t>Proporciona ejemplos que ayuden a clarificar el significado de cada término.</w:t>
      </w:r>
    </w:p>
    <w:p w14:paraId="01D709DD" w14:textId="77777777" w:rsidR="0094489D" w:rsidRPr="00093D9C" w:rsidRDefault="00B57D02" w:rsidP="00B57D02">
      <w:pPr>
        <w:pStyle w:val="Prrafodelista"/>
        <w:numPr>
          <w:ilvl w:val="0"/>
          <w:numId w:val="4"/>
        </w:numPr>
        <w:rPr>
          <w:rFonts w:ascii="Arial" w:hAnsi="Arial" w:cs="Arial"/>
        </w:rPr>
      </w:pPr>
      <w:r w:rsidRPr="00093D9C">
        <w:rPr>
          <w:rFonts w:ascii="Arial" w:hAnsi="Arial" w:cs="Arial"/>
        </w:rPr>
        <w:t>Si es necesario, incluye referencias bibliográficas para que los estudiantes puedan profundizar en los conceptos presentados.</w:t>
      </w:r>
    </w:p>
    <w:p w14:paraId="10D6CFE1" w14:textId="498EAEDC" w:rsidR="004E1B6B" w:rsidRPr="00093D9C" w:rsidRDefault="00B57D02" w:rsidP="0094489D">
      <w:pPr>
        <w:pStyle w:val="Prrafodelista"/>
        <w:ind w:left="720" w:firstLine="0"/>
        <w:rPr>
          <w:rFonts w:ascii="Arial" w:hAnsi="Arial" w:cs="Arial"/>
        </w:rPr>
      </w:pPr>
      <w:r w:rsidRPr="00093D9C">
        <w:rPr>
          <w:rFonts w:ascii="Arial" w:hAnsi="Arial" w:cs="Arial"/>
        </w:rPr>
        <w:br/>
      </w:r>
      <w:r w:rsidR="0094489D" w:rsidRPr="000D04C8">
        <w:rPr>
          <w:rFonts w:ascii="Arial" w:hAnsi="Arial" w:cs="Arial"/>
          <w:b/>
          <w:bCs/>
          <w:i/>
          <w:iCs/>
        </w:rPr>
        <w:t>ELIMINIAR INSTRUCCIONES DOCENTES</w:t>
      </w:r>
      <w:r w:rsidR="0094489D" w:rsidRPr="00093D9C">
        <w:rPr>
          <w:rFonts w:ascii="Arial" w:hAnsi="Arial" w:cs="Arial"/>
        </w:rPr>
        <w:t xml:space="preserve"> </w:t>
      </w:r>
      <w:r w:rsidR="0094489D" w:rsidRPr="00093D9C">
        <w:rPr>
          <w:rFonts w:ascii="Arial" w:hAnsi="Arial" w:cs="Arial"/>
        </w:rPr>
        <w:br/>
      </w:r>
    </w:p>
    <w:p w14:paraId="39CC23D1" w14:textId="16CEE9AE" w:rsidR="004E1B6B" w:rsidRPr="00093D9C" w:rsidRDefault="00206F49" w:rsidP="00093D9C">
      <w:pPr>
        <w:rPr>
          <w:rFonts w:ascii="Arial" w:hAnsi="Arial" w:cs="Arial"/>
        </w:rPr>
      </w:pPr>
      <w:r w:rsidRPr="00093D9C">
        <w:rPr>
          <w:rFonts w:ascii="Arial" w:hAnsi="Arial" w:cs="Arial"/>
          <w:b/>
          <w:bCs/>
        </w:rPr>
        <w:t>Objetivo:</w:t>
      </w:r>
      <w:r w:rsidRPr="00093D9C">
        <w:rPr>
          <w:rFonts w:ascii="Arial" w:hAnsi="Arial" w:cs="Arial"/>
        </w:rPr>
        <w:t xml:space="preserve"> </w:t>
      </w:r>
      <w:r w:rsidRPr="00093D9C">
        <w:rPr>
          <w:rFonts w:ascii="Arial" w:hAnsi="Arial" w:cs="Arial"/>
        </w:rPr>
        <w:br/>
      </w:r>
      <w:r w:rsidRPr="00093D9C">
        <w:rPr>
          <w:rFonts w:ascii="Arial" w:hAnsi="Arial" w:cs="Arial"/>
        </w:rPr>
        <w:br/>
        <w:t>El objetivo de este glosario es proporcionar a los estudiantes una herramienta de referencia útil para comprender los conceptos clave de la asignatura. Se espera que los términos y sus definiciones relacionadas con el curso faciliten el aprendizaje y la comprensión de los contenidos</w:t>
      </w:r>
      <w:r w:rsidR="008C305B" w:rsidRPr="00093D9C">
        <w:rPr>
          <w:rFonts w:ascii="Arial" w:hAnsi="Arial" w:cs="Arial"/>
        </w:rPr>
        <w:t>.</w:t>
      </w:r>
    </w:p>
    <w:p w14:paraId="73F55B68" w14:textId="43AD309C" w:rsidR="008515D4" w:rsidRPr="00093D9C" w:rsidRDefault="00B57D02">
      <w:pPr>
        <w:pStyle w:val="Textoindependiente"/>
        <w:spacing w:before="25"/>
        <w:rPr>
          <w:rFonts w:ascii="Arial" w:hAnsi="Arial" w:cs="Arial"/>
          <w:b/>
        </w:rPr>
      </w:pPr>
      <w:r w:rsidRPr="00093D9C">
        <w:rPr>
          <w:rFonts w:ascii="Arial" w:hAnsi="Arial" w:cs="Arial"/>
          <w:b/>
        </w:rPr>
        <w:t>EJEMPLO</w:t>
      </w:r>
    </w:p>
    <w:p w14:paraId="214C5E8B" w14:textId="77777777" w:rsidR="00B00A38" w:rsidRPr="00093D9C" w:rsidRDefault="00B00A38">
      <w:pPr>
        <w:pStyle w:val="Textoindependiente"/>
        <w:spacing w:before="25"/>
        <w:rPr>
          <w:rFonts w:ascii="Arial" w:hAnsi="Arial" w:cs="Arial"/>
          <w:b/>
        </w:rPr>
      </w:pPr>
    </w:p>
    <w:p w14:paraId="26C08B6F" w14:textId="496F80DE" w:rsidR="008515D4" w:rsidRPr="00093D9C" w:rsidRDefault="004F030F" w:rsidP="00D353C1">
      <w:pPr>
        <w:pStyle w:val="Ttulo1"/>
        <w:spacing w:before="194"/>
        <w:rPr>
          <w:color w:val="365F91" w:themeColor="accent1" w:themeShade="BF"/>
          <w:spacing w:val="-10"/>
          <w:sz w:val="22"/>
          <w:szCs w:val="22"/>
        </w:rPr>
      </w:pPr>
      <w:r w:rsidRPr="00093D9C">
        <w:rPr>
          <w:color w:val="365F91" w:themeColor="accent1" w:themeShade="BF"/>
          <w:spacing w:val="-10"/>
          <w:sz w:val="22"/>
          <w:szCs w:val="22"/>
        </w:rPr>
        <w:t>A</w:t>
      </w:r>
      <w:r w:rsidR="00B57D02" w:rsidRPr="00093D9C">
        <w:rPr>
          <w:color w:val="365F91" w:themeColor="accent1" w:themeShade="BF"/>
          <w:spacing w:val="-10"/>
          <w:sz w:val="22"/>
          <w:szCs w:val="22"/>
        </w:rPr>
        <w:t xml:space="preserve"> </w:t>
      </w:r>
    </w:p>
    <w:p w14:paraId="43B1F578" w14:textId="77777777" w:rsidR="008515D4" w:rsidRPr="00093D9C" w:rsidRDefault="00775A7F" w:rsidP="004E1B6B">
      <w:pPr>
        <w:pStyle w:val="Textoindependiente"/>
        <w:spacing w:before="2"/>
        <w:rPr>
          <w:rFonts w:ascii="Arial" w:hAnsi="Arial" w:cs="Arial"/>
          <w:b/>
        </w:rPr>
      </w:pPr>
      <w:r w:rsidRPr="00093D9C">
        <w:rPr>
          <w:rFonts w:ascii="Arial" w:hAnsi="Arial" w:cs="Arial"/>
          <w:noProof/>
          <w:lang w:val="en-US"/>
        </w:rPr>
        <mc:AlternateContent>
          <mc:Choice Requires="wps">
            <w:drawing>
              <wp:anchor distT="0" distB="0" distL="0" distR="0" simplePos="0" relativeHeight="251656704" behindDoc="1" locked="0" layoutInCell="1" allowOverlap="1" wp14:anchorId="504F1862" wp14:editId="05674C62">
                <wp:simplePos x="0" y="0"/>
                <wp:positionH relativeFrom="page">
                  <wp:posOffset>1061008</wp:posOffset>
                </wp:positionH>
                <wp:positionV relativeFrom="paragraph">
                  <wp:posOffset>162993</wp:posOffset>
                </wp:positionV>
                <wp:extent cx="544004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CC6361" id="Graphic 5" o:spid="_x0000_s1026" style="position:absolute;margin-left:83.55pt;margin-top:12.85pt;width:428.35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0A6E495C" w14:textId="77777777" w:rsidR="002D21E2" w:rsidRPr="009D22C3" w:rsidRDefault="002D21E2" w:rsidP="009D22C3">
      <w:pPr>
        <w:spacing w:line="360" w:lineRule="auto"/>
        <w:jc w:val="both"/>
        <w:rPr>
          <w:rFonts w:ascii="Arial" w:hAnsi="Arial" w:cs="Arial"/>
        </w:rPr>
      </w:pPr>
    </w:p>
    <w:p w14:paraId="3577C4FC" w14:textId="371B184D" w:rsidR="008515D4" w:rsidRDefault="004F030F"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B</w:t>
      </w:r>
    </w:p>
    <w:p w14:paraId="1D323A68" w14:textId="734A3525" w:rsidR="00050743" w:rsidRPr="009D22C3" w:rsidRDefault="00050743" w:rsidP="009D22C3">
      <w:pPr>
        <w:pStyle w:val="Prrafodelista"/>
        <w:numPr>
          <w:ilvl w:val="0"/>
          <w:numId w:val="22"/>
        </w:numPr>
        <w:spacing w:line="360" w:lineRule="auto"/>
        <w:jc w:val="both"/>
        <w:rPr>
          <w:rFonts w:ascii="Arial" w:hAnsi="Arial" w:cs="Arial"/>
          <w:lang w:val="es-MX"/>
        </w:rPr>
      </w:pPr>
      <w:r w:rsidRPr="00050743">
        <w:rPr>
          <w:rFonts w:ascii="Arial" w:hAnsi="Arial" w:cs="Arial"/>
          <w:b/>
          <w:bCs/>
        </w:rPr>
        <w:t>BLOG.</w:t>
      </w:r>
      <w:r w:rsidRPr="00050743">
        <w:rPr>
          <w:rFonts w:ascii="Arial" w:hAnsi="Arial" w:cs="Arial"/>
        </w:rPr>
        <w:t xml:space="preserve"> </w:t>
      </w:r>
      <w:r w:rsidRPr="00050743">
        <w:rPr>
          <w:rFonts w:ascii="Arial" w:hAnsi="Arial" w:cs="Arial"/>
          <w:lang w:val="es-MX"/>
        </w:rPr>
        <w:t xml:space="preserve">Un blog (o </w:t>
      </w:r>
      <w:proofErr w:type="spellStart"/>
      <w:r w:rsidRPr="00050743">
        <w:rPr>
          <w:rFonts w:ascii="Arial" w:hAnsi="Arial" w:cs="Arial"/>
          <w:lang w:val="es-MX"/>
        </w:rPr>
        <w:t>weblog</w:t>
      </w:r>
      <w:proofErr w:type="spellEnd"/>
      <w:r w:rsidRPr="00050743">
        <w:rPr>
          <w:rFonts w:ascii="Arial" w:hAnsi="Arial" w:cs="Arial"/>
          <w:lang w:val="es-MX"/>
        </w:rPr>
        <w:t>) es un diario online o sitio web informativo dirigido por una persona, grupo o corporación que ofrece contenidos actualizados regularmente (entradas de blog) sobre un tema. Un blog presenta la información en orden cronológico inverso y está escrito en un estilo conversacional o informal.</w:t>
      </w:r>
    </w:p>
    <w:p w14:paraId="239482D9" w14:textId="58CDC9B5" w:rsidR="008515D4" w:rsidRPr="009D22C3" w:rsidRDefault="00775A7F" w:rsidP="009D22C3">
      <w:pPr>
        <w:pStyle w:val="Textoindependiente"/>
        <w:spacing w:before="9"/>
        <w:rPr>
          <w:rFonts w:ascii="Arial"/>
          <w:b/>
          <w:sz w:val="19"/>
          <w:lang w:val="en-US"/>
        </w:rPr>
      </w:pPr>
      <w:r>
        <w:rPr>
          <w:noProof/>
          <w:lang w:val="en-US"/>
        </w:rPr>
        <mc:AlternateContent>
          <mc:Choice Requires="wps">
            <w:drawing>
              <wp:anchor distT="0" distB="0" distL="0" distR="0" simplePos="0" relativeHeight="487588352" behindDoc="1" locked="0" layoutInCell="1" allowOverlap="1" wp14:anchorId="66EA0AD7" wp14:editId="3BAEBFA2">
                <wp:simplePos x="0" y="0"/>
                <wp:positionH relativeFrom="page">
                  <wp:posOffset>1061008</wp:posOffset>
                </wp:positionH>
                <wp:positionV relativeFrom="paragraph">
                  <wp:posOffset>160002</wp:posOffset>
                </wp:positionV>
                <wp:extent cx="544004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5"/>
                              </a:lnTo>
                              <a:lnTo>
                                <a:pt x="5440045" y="6095"/>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F561547" id="Graphic 6" o:spid="_x0000_s1026" style="position:absolute;margin-left:83.55pt;margin-top:12.6pt;width:428.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" path="m5440045,l,,,6095r5440045,l5440045,xe" fillcolor="#d9d9d9" stroked="f">
                <v:path arrowok="t"/>
                <w10:wrap type="topAndBottom" anchorx="page"/>
              </v:shape>
            </w:pict>
          </mc:Fallback>
        </mc:AlternateContent>
      </w:r>
    </w:p>
    <w:p w14:paraId="136C93A7" w14:textId="25A978F8" w:rsidR="008515D4" w:rsidRPr="002D21E2" w:rsidRDefault="004E1B6B">
      <w:pPr>
        <w:pStyle w:val="Ttulo1"/>
        <w:spacing w:before="194"/>
        <w:rPr>
          <w:color w:val="365F91" w:themeColor="accent1" w:themeShade="BF"/>
          <w:sz w:val="28"/>
          <w:szCs w:val="28"/>
          <w:lang w:val="en-US"/>
        </w:rPr>
      </w:pPr>
      <w:r w:rsidRPr="002D21E2">
        <w:rPr>
          <w:color w:val="365F91" w:themeColor="accent1" w:themeShade="BF"/>
          <w:spacing w:val="-10"/>
          <w:sz w:val="28"/>
          <w:szCs w:val="28"/>
          <w:lang w:val="en-US"/>
        </w:rPr>
        <w:t>C</w:t>
      </w:r>
    </w:p>
    <w:p w14:paraId="476938D2" w14:textId="77777777" w:rsidR="008515D4" w:rsidRPr="002D21E2" w:rsidRDefault="00775A7F">
      <w:pPr>
        <w:pStyle w:val="Textoindependiente"/>
        <w:spacing w:before="2"/>
        <w:rPr>
          <w:rFonts w:ascii="Arial"/>
          <w:b/>
          <w:sz w:val="20"/>
          <w:lang w:val="en-US"/>
        </w:rPr>
      </w:pPr>
      <w:r>
        <w:rPr>
          <w:noProof/>
          <w:lang w:val="en-US"/>
        </w:rPr>
        <mc:AlternateContent>
          <mc:Choice Requires="wps">
            <w:drawing>
              <wp:anchor distT="0" distB="0" distL="0" distR="0" simplePos="0" relativeHeight="487588864" behindDoc="1" locked="0" layoutInCell="1" allowOverlap="1" wp14:anchorId="39FA8869" wp14:editId="5B5006D3">
                <wp:simplePos x="0" y="0"/>
                <wp:positionH relativeFrom="page">
                  <wp:posOffset>1061008</wp:posOffset>
                </wp:positionH>
                <wp:positionV relativeFrom="paragraph">
                  <wp:posOffset>162997</wp:posOffset>
                </wp:positionV>
                <wp:extent cx="544004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5"/>
                              </a:lnTo>
                              <a:lnTo>
                                <a:pt x="5440045" y="6095"/>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0FDCE25" id="Graphic 7" o:spid="_x0000_s1026" style="position:absolute;margin-left:83.55pt;margin-top:12.85pt;width:428.3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DTEZgMHwIAAL0EAAAOAAAAAAAAAAAAAAAAAC4CAABkcnMvZTJvRG9jLnhtbFBL&#10;AQItABQABgAIAAAAIQA7JfkX3gAAAAoBAAAPAAAAAAAAAAAAAAAAAHkEAABkcnMvZG93bnJldi54&#10;bWxQSwUGAAAAAAQABADzAAAAhAUAAAAA&#10;" path="m5440045,l,,,6095r5440045,l5440045,xe" fillcolor="#d9d9d9" stroked="f">
                <v:path arrowok="t"/>
                <w10:wrap type="topAndBottom" anchorx="page"/>
              </v:shape>
            </w:pict>
          </mc:Fallback>
        </mc:AlternateContent>
      </w:r>
    </w:p>
    <w:p w14:paraId="38A060F8" w14:textId="730CF2E3" w:rsidR="00050743" w:rsidRDefault="00050743" w:rsidP="00050743">
      <w:pPr>
        <w:pStyle w:val="Prrafodelista"/>
        <w:numPr>
          <w:ilvl w:val="0"/>
          <w:numId w:val="20"/>
        </w:numPr>
        <w:spacing w:line="360" w:lineRule="auto"/>
        <w:jc w:val="both"/>
        <w:rPr>
          <w:rFonts w:ascii="Arial" w:hAnsi="Arial" w:cs="Arial"/>
          <w:lang w:val="es-MX"/>
        </w:rPr>
      </w:pPr>
      <w:r w:rsidRPr="00050743">
        <w:rPr>
          <w:rFonts w:ascii="Arial" w:hAnsi="Arial" w:cs="Arial"/>
          <w:b/>
          <w:bCs/>
        </w:rPr>
        <w:t>CARTELES.</w:t>
      </w:r>
      <w:r w:rsidRPr="00050743">
        <w:rPr>
          <w:rFonts w:ascii="Arial" w:hAnsi="Arial" w:cs="Arial"/>
        </w:rPr>
        <w:t xml:space="preserve"> </w:t>
      </w:r>
      <w:r w:rsidRPr="00050743">
        <w:rPr>
          <w:rFonts w:ascii="Arial" w:hAnsi="Arial" w:cs="Arial"/>
          <w:lang w:val="es-MX"/>
        </w:rPr>
        <w:t>Un cartel es una pieza gráfica diseñada con el propósito de comunicar un mensaje específico a un público determinado. Por lo general, combina imágenes, texto y elementos visuales para transmitir información de manera efectiva. Suelen encontrarse en lugares públicos para que la información llegue a más personas.</w:t>
      </w:r>
    </w:p>
    <w:p w14:paraId="52CEEFDD" w14:textId="77777777" w:rsidR="00050743" w:rsidRPr="00050743" w:rsidRDefault="00050743" w:rsidP="00050743">
      <w:pPr>
        <w:pStyle w:val="Prrafodelista"/>
        <w:spacing w:line="360" w:lineRule="auto"/>
        <w:ind w:left="720" w:firstLine="0"/>
        <w:jc w:val="both"/>
        <w:rPr>
          <w:rFonts w:ascii="Arial" w:hAnsi="Arial" w:cs="Arial"/>
          <w:lang w:val="es-MX"/>
        </w:rPr>
      </w:pPr>
    </w:p>
    <w:p w14:paraId="79D35C18" w14:textId="238ECECD" w:rsidR="002D21E2" w:rsidRDefault="002D21E2" w:rsidP="002D21E2">
      <w:pPr>
        <w:pStyle w:val="Prrafodelista"/>
        <w:numPr>
          <w:ilvl w:val="0"/>
          <w:numId w:val="6"/>
        </w:numPr>
        <w:spacing w:line="360" w:lineRule="auto"/>
        <w:jc w:val="both"/>
        <w:rPr>
          <w:rFonts w:ascii="Arial" w:hAnsi="Arial" w:cs="Arial"/>
        </w:rPr>
      </w:pPr>
      <w:r w:rsidRPr="002D21E2">
        <w:rPr>
          <w:rFonts w:ascii="Arial" w:hAnsi="Arial" w:cs="Arial"/>
          <w:b/>
        </w:rPr>
        <w:t>C</w:t>
      </w:r>
      <w:r w:rsidR="003A1849">
        <w:rPr>
          <w:rFonts w:ascii="Arial" w:hAnsi="Arial" w:cs="Arial"/>
          <w:b/>
        </w:rPr>
        <w:t xml:space="preserve">LIMA ORGANIZACIONAL. </w:t>
      </w:r>
      <w:r w:rsidR="007038EE">
        <w:rPr>
          <w:rFonts w:ascii="Arial" w:hAnsi="Arial" w:cs="Arial"/>
        </w:rPr>
        <w:t>E</w:t>
      </w:r>
      <w:r w:rsidR="003A1849" w:rsidRPr="003A1849">
        <w:rPr>
          <w:rFonts w:ascii="Arial" w:hAnsi="Arial" w:cs="Arial"/>
        </w:rPr>
        <w:t>s la forma en que los empleados experimentan y sienten su entorno laboral, incluyendo aspectos como la comunicación, el liderazgo, las relaciones interpersonales, el reconocimiento, el equilibrio entre la vida personal y laboral, y la satisfacción general con su trabajo. </w:t>
      </w:r>
    </w:p>
    <w:p w14:paraId="350013C8" w14:textId="77777777" w:rsidR="00FA79E3" w:rsidRPr="003A1849" w:rsidRDefault="00FA79E3" w:rsidP="00FA79E3">
      <w:pPr>
        <w:pStyle w:val="Prrafodelista"/>
        <w:spacing w:line="360" w:lineRule="auto"/>
        <w:ind w:left="720" w:firstLine="0"/>
        <w:jc w:val="both"/>
        <w:rPr>
          <w:rFonts w:ascii="Arial" w:hAnsi="Arial" w:cs="Arial"/>
        </w:rPr>
      </w:pPr>
    </w:p>
    <w:p w14:paraId="3C80F3D7" w14:textId="4690B515" w:rsidR="002D21E2" w:rsidRPr="007038EE" w:rsidRDefault="002D21E2" w:rsidP="002D21E2">
      <w:pPr>
        <w:pStyle w:val="Prrafodelista"/>
        <w:numPr>
          <w:ilvl w:val="0"/>
          <w:numId w:val="6"/>
        </w:numPr>
        <w:spacing w:line="360" w:lineRule="auto"/>
        <w:jc w:val="both"/>
        <w:rPr>
          <w:rStyle w:val="uv3um"/>
          <w:rFonts w:ascii="Arial" w:hAnsi="Arial" w:cs="Arial"/>
        </w:rPr>
      </w:pPr>
      <w:r w:rsidRPr="002D21E2">
        <w:rPr>
          <w:rFonts w:ascii="Arial" w:hAnsi="Arial" w:cs="Arial"/>
          <w:b/>
        </w:rPr>
        <w:t>C</w:t>
      </w:r>
      <w:r w:rsidR="003A1849">
        <w:rPr>
          <w:rFonts w:ascii="Arial" w:hAnsi="Arial" w:cs="Arial"/>
          <w:b/>
        </w:rPr>
        <w:t xml:space="preserve">ONDUCTA EMPRESARIAL. </w:t>
      </w:r>
      <w:r w:rsidR="003A1849" w:rsidRPr="003A1849">
        <w:rPr>
          <w:rFonts w:ascii="Arial" w:hAnsi="Arial" w:cs="Arial"/>
        </w:rPr>
        <w:t>se refiere al comportamiento ético y sostenible que las empresas deben adoptar en sus operaciones, considerando sus impactos en las personas, el medio ambiente y la sociedad en general, además de contribuir al desarrollo sostenible de las comunidades donde operan. Implica evitar daños y abordar las consecuencias negativas de sus acciones, así como promover el progreso económico, ambiental y social.</w:t>
      </w:r>
      <w:r w:rsidR="003A1849">
        <w:rPr>
          <w:rStyle w:val="uv3um"/>
          <w:rFonts w:ascii="Arial" w:hAnsi="Arial" w:cs="Arial"/>
          <w:color w:val="001D35"/>
          <w:sz w:val="27"/>
          <w:szCs w:val="27"/>
          <w:shd w:val="clear" w:color="auto" w:fill="FFFFFF"/>
        </w:rPr>
        <w:t> </w:t>
      </w:r>
    </w:p>
    <w:p w14:paraId="387FD0F4" w14:textId="77777777" w:rsidR="007038EE" w:rsidRPr="007038EE" w:rsidRDefault="007038EE" w:rsidP="007038EE">
      <w:pPr>
        <w:pStyle w:val="Prrafodelista"/>
        <w:spacing w:line="360" w:lineRule="auto"/>
        <w:ind w:left="720" w:firstLine="0"/>
        <w:jc w:val="both"/>
        <w:rPr>
          <w:rStyle w:val="uv3um"/>
          <w:rFonts w:ascii="Arial" w:hAnsi="Arial" w:cs="Arial"/>
        </w:rPr>
      </w:pPr>
    </w:p>
    <w:p w14:paraId="2AB5B13F" w14:textId="4550F07F" w:rsidR="008515D4" w:rsidRPr="00FA79E3" w:rsidRDefault="007038EE" w:rsidP="00FA79E3">
      <w:pPr>
        <w:pStyle w:val="Prrafodelista"/>
        <w:numPr>
          <w:ilvl w:val="0"/>
          <w:numId w:val="6"/>
        </w:numPr>
        <w:spacing w:line="360" w:lineRule="auto"/>
        <w:jc w:val="both"/>
        <w:rPr>
          <w:rFonts w:ascii="Arial" w:hAnsi="Arial" w:cs="Arial"/>
        </w:rPr>
      </w:pPr>
      <w:r>
        <w:rPr>
          <w:rFonts w:ascii="Arial" w:hAnsi="Arial" w:cs="Arial"/>
          <w:b/>
        </w:rPr>
        <w:t xml:space="preserve">CÓDIGOS ÉTICOS. </w:t>
      </w:r>
      <w:r>
        <w:rPr>
          <w:rFonts w:ascii="Arial" w:hAnsi="Arial" w:cs="Arial"/>
        </w:rPr>
        <w:t>E</w:t>
      </w:r>
      <w:r w:rsidRPr="007038EE">
        <w:rPr>
          <w:rFonts w:ascii="Arial" w:hAnsi="Arial" w:cs="Arial"/>
        </w:rPr>
        <w:t>s un conjunto de principios, valores y normas que guían el comportamiento de un individuo, grupo u organización, especialmente en el ámbito profesional o laboral. Estos códigos sirven como una guía para la toma de decisiones éticas y promueven la integridad, la transparencia y el cumplimiento de las leyes y regulaciones. </w:t>
      </w:r>
    </w:p>
    <w:p w14:paraId="1FE1A9D0" w14:textId="1A3BD12B" w:rsidR="00D353C1" w:rsidRPr="002D21E2" w:rsidRDefault="00D353C1" w:rsidP="00D731F0">
      <w:pPr>
        <w:pStyle w:val="Textoindependiente"/>
        <w:spacing w:before="20"/>
        <w:ind w:left="720"/>
        <w:rPr>
          <w:rFonts w:ascii="Arial"/>
          <w:b/>
          <w:lang w:val="es-MX"/>
        </w:rPr>
      </w:pPr>
    </w:p>
    <w:p w14:paraId="40B117E1" w14:textId="77777777" w:rsidR="00013B7F" w:rsidRDefault="004E1B6B" w:rsidP="00013B7F">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D</w:t>
      </w:r>
      <w:r w:rsidR="00775A7F" w:rsidRPr="00013B7F">
        <mc:AlternateContent>
          <mc:Choice Requires="wps">
            <w:drawing>
              <wp:anchor distT="0" distB="0" distL="0" distR="0" simplePos="0" relativeHeight="487589376" behindDoc="1" locked="0" layoutInCell="1" allowOverlap="1" wp14:anchorId="2822AEF6" wp14:editId="559ED2D5">
                <wp:simplePos x="0" y="0"/>
                <wp:positionH relativeFrom="page">
                  <wp:posOffset>1061008</wp:posOffset>
                </wp:positionH>
                <wp:positionV relativeFrom="paragraph">
                  <wp:posOffset>162742</wp:posOffset>
                </wp:positionV>
                <wp:extent cx="544004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5"/>
                              </a:lnTo>
                              <a:lnTo>
                                <a:pt x="5440045" y="6095"/>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C8543A9" id="Graphic 8" o:spid="_x0000_s1026" style="position:absolute;margin-left:83.55pt;margin-top:12.8pt;width:428.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" path="m5440045,l,,,6095r5440045,l5440045,xe" fillcolor="#d9d9d9" stroked="f">
                <v:path arrowok="t"/>
                <w10:wrap type="topAndBottom" anchorx="page"/>
              </v:shape>
            </w:pict>
          </mc:Fallback>
        </mc:AlternateContent>
      </w:r>
      <w:r w:rsidR="00775A7F" w:rsidRPr="00013B7F">
        <mc:AlternateContent>
          <mc:Choice Requires="wps">
            <w:drawing>
              <wp:anchor distT="0" distB="0" distL="0" distR="0" simplePos="0" relativeHeight="487590400" behindDoc="1" locked="0" layoutInCell="1" allowOverlap="1" wp14:anchorId="2159FE44" wp14:editId="147C2815">
                <wp:simplePos x="0" y="0"/>
                <wp:positionH relativeFrom="page">
                  <wp:posOffset>1061008</wp:posOffset>
                </wp:positionH>
                <wp:positionV relativeFrom="paragraph">
                  <wp:posOffset>160131</wp:posOffset>
                </wp:positionV>
                <wp:extent cx="544004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D9781CB" id="Graphic 10" o:spid="_x0000_s1026" style="position:absolute;margin-left:83.55pt;margin-top:12.6pt;width:428.3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" path="m5440045,l,,,6096r5440045,l5440045,xe" fillcolor="#d9d9d9" stroked="f">
                <v:path arrowok="t"/>
                <w10:wrap type="topAndBottom" anchorx="page"/>
              </v:shape>
            </w:pict>
          </mc:Fallback>
        </mc:AlternateContent>
      </w:r>
      <w:r w:rsidR="00013B7F">
        <w:rPr>
          <w:color w:val="365F91" w:themeColor="accent1" w:themeShade="BF"/>
          <w:spacing w:val="-10"/>
          <w:sz w:val="28"/>
          <w:szCs w:val="28"/>
          <w:lang w:val="en-US"/>
        </w:rPr>
        <w:t xml:space="preserve"> </w:t>
      </w:r>
    </w:p>
    <w:p w14:paraId="54C7A201" w14:textId="6D1E5BB5" w:rsidR="008515D4" w:rsidRPr="00013B7F" w:rsidRDefault="00013B7F" w:rsidP="00013B7F">
      <w:pPr>
        <w:pStyle w:val="Ttulo1"/>
        <w:spacing w:before="194" w:line="360" w:lineRule="auto"/>
        <w:jc w:val="both"/>
        <w:rPr>
          <w:b w:val="0"/>
          <w:bCs w:val="0"/>
          <w:color w:val="365F91" w:themeColor="accent1" w:themeShade="BF"/>
          <w:spacing w:val="-10"/>
          <w:sz w:val="28"/>
          <w:szCs w:val="28"/>
          <w:lang w:val="en-US"/>
        </w:rPr>
      </w:pPr>
      <w:r w:rsidRPr="00013B7F">
        <w:t xml:space="preserve">DOCUMENTO DE PRENSA. </w:t>
      </w:r>
      <w:r w:rsidRPr="00013B7F">
        <w:rPr>
          <w:b w:val="0"/>
          <w:bCs w:val="0"/>
        </w:rPr>
        <w:t>T</w:t>
      </w:r>
      <w:r w:rsidRPr="00013B7F">
        <w:rPr>
          <w:b w:val="0"/>
          <w:bCs w:val="0"/>
        </w:rPr>
        <w:t>ambién conocido como comunicado de prensa o nota de prensa, es un anuncio escrito que una organización o empresa envía a los medios de comunicación para informar sobre algo de interés periodístico. </w:t>
      </w:r>
    </w:p>
    <w:p w14:paraId="099ED855" w14:textId="0C290940" w:rsidR="008515D4" w:rsidRPr="00013B7F" w:rsidRDefault="00775A7F" w:rsidP="00013B7F">
      <w:pPr>
        <w:spacing w:line="360" w:lineRule="auto"/>
        <w:jc w:val="both"/>
        <w:rPr>
          <w:rFonts w:ascii="Arial" w:hAnsi="Arial" w:cs="Arial"/>
        </w:rPr>
      </w:pPr>
      <w:r w:rsidRPr="00013B7F">
        <w:rPr>
          <w:rFonts w:ascii="Arial" w:hAnsi="Arial" w:cs="Arial"/>
        </w:rPr>
        <w:t>.</w:t>
      </w:r>
    </w:p>
    <w:p w14:paraId="0232E15E" w14:textId="3889EA32" w:rsidR="004E1B6B" w:rsidRPr="002D21E2"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E</w:t>
      </w:r>
    </w:p>
    <w:p w14:paraId="74FC717E" w14:textId="77777777" w:rsidR="004E1B6B" w:rsidRPr="002D21E2" w:rsidRDefault="004E1B6B" w:rsidP="004E1B6B">
      <w:pPr>
        <w:pStyle w:val="Textoindependiente"/>
        <w:spacing w:before="9"/>
        <w:rPr>
          <w:rFonts w:ascii="Arial"/>
          <w:b/>
          <w:sz w:val="19"/>
          <w:lang w:val="en-US"/>
        </w:rPr>
      </w:pPr>
      <w:r>
        <w:rPr>
          <w:noProof/>
          <w:lang w:val="en-US"/>
        </w:rPr>
        <mc:AlternateContent>
          <mc:Choice Requires="wps">
            <w:drawing>
              <wp:anchor distT="0" distB="0" distL="0" distR="0" simplePos="0" relativeHeight="487593984" behindDoc="1" locked="0" layoutInCell="1" allowOverlap="1" wp14:anchorId="4032BF97" wp14:editId="75ECE1F6">
                <wp:simplePos x="0" y="0"/>
                <wp:positionH relativeFrom="page">
                  <wp:posOffset>1061008</wp:posOffset>
                </wp:positionH>
                <wp:positionV relativeFrom="paragraph">
                  <wp:posOffset>160131</wp:posOffset>
                </wp:positionV>
                <wp:extent cx="5440045" cy="6350"/>
                <wp:effectExtent l="0" t="0" r="0" b="0"/>
                <wp:wrapTopAndBottom/>
                <wp:docPr id="157351720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D822ECD" id="Graphic 10" o:spid="_x0000_s1026" style="position:absolute;margin-left:83.55pt;margin-top:12.6pt;width:428.3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" path="m5440045,l,,,6096r5440045,l5440045,xe" fillcolor="#d9d9d9" stroked="f">
                <v:path arrowok="t"/>
                <w10:wrap type="topAndBottom" anchorx="page"/>
              </v:shape>
            </w:pict>
          </mc:Fallback>
        </mc:AlternateContent>
      </w:r>
    </w:p>
    <w:p w14:paraId="5476F419" w14:textId="77777777" w:rsidR="00EC1214" w:rsidRPr="00EC1214" w:rsidRDefault="00EC1214" w:rsidP="00EC1214">
      <w:pPr>
        <w:pStyle w:val="Prrafodelista"/>
        <w:numPr>
          <w:ilvl w:val="0"/>
          <w:numId w:val="20"/>
        </w:numPr>
        <w:jc w:val="both"/>
        <w:rPr>
          <w:rFonts w:ascii="Arial" w:hAnsi="Arial" w:cs="Arial"/>
          <w:lang w:val="es-MX"/>
        </w:rPr>
      </w:pPr>
      <w:r w:rsidRPr="00EC1214">
        <w:rPr>
          <w:rFonts w:ascii="Arial" w:hAnsi="Arial" w:cs="Arial"/>
          <w:b/>
          <w:bCs/>
        </w:rPr>
        <w:t>ESTRATEGIA.</w:t>
      </w:r>
      <w:r w:rsidRPr="00EC1214">
        <w:rPr>
          <w:rFonts w:ascii="Arial" w:hAnsi="Arial" w:cs="Arial"/>
        </w:rPr>
        <w:t xml:space="preserve"> </w:t>
      </w:r>
      <w:r w:rsidRPr="00EC1214">
        <w:rPr>
          <w:rFonts w:ascii="Arial" w:hAnsi="Arial" w:cs="Arial"/>
          <w:lang w:val="es-MX"/>
        </w:rPr>
        <w:t>Es el plan de acción que se diseña para poder alcanzar una meta.</w:t>
      </w:r>
    </w:p>
    <w:p w14:paraId="3A6BB3A8" w14:textId="77777777" w:rsidR="00EC1214" w:rsidRPr="00EC1214" w:rsidRDefault="00EC1214" w:rsidP="00EC1214">
      <w:pPr>
        <w:spacing w:line="360" w:lineRule="auto"/>
        <w:jc w:val="both"/>
        <w:rPr>
          <w:rFonts w:ascii="Arial" w:hAnsi="Arial" w:cs="Arial"/>
        </w:rPr>
      </w:pPr>
    </w:p>
    <w:p w14:paraId="6A9DF954" w14:textId="77777777" w:rsidR="002D21E2" w:rsidRPr="002D21E2" w:rsidRDefault="002D21E2" w:rsidP="002D21E2">
      <w:pPr>
        <w:pStyle w:val="Prrafodelista"/>
        <w:numPr>
          <w:ilvl w:val="0"/>
          <w:numId w:val="7"/>
        </w:numPr>
        <w:spacing w:line="360" w:lineRule="auto"/>
        <w:jc w:val="both"/>
        <w:rPr>
          <w:rFonts w:ascii="Arial" w:hAnsi="Arial" w:cs="Arial"/>
        </w:rPr>
      </w:pPr>
      <w:r w:rsidRPr="002D21E2">
        <w:rPr>
          <w:rFonts w:ascii="Arial" w:hAnsi="Arial" w:cs="Arial"/>
          <w:b/>
        </w:rPr>
        <w:t>ENSAYO:</w:t>
      </w:r>
      <w:r w:rsidRPr="002D21E2">
        <w:rPr>
          <w:rFonts w:ascii="Arial" w:hAnsi="Arial" w:cs="Arial"/>
        </w:rPr>
        <w:t xml:space="preserve"> Es un texto escrito en la cual el ensayista toma una posición frente al tema objeto de reflexión. En el ensayo se argumenta con citaciones de autores que han hablado del mismo tema.</w:t>
      </w:r>
    </w:p>
    <w:p w14:paraId="374DD269" w14:textId="57505EF7" w:rsidR="004E1B6B" w:rsidRPr="002D21E2" w:rsidRDefault="004E1B6B" w:rsidP="004E1B6B">
      <w:pPr>
        <w:pStyle w:val="Textoindependiente"/>
        <w:spacing w:before="25"/>
        <w:rPr>
          <w:rFonts w:ascii="Arial"/>
          <w:b/>
          <w:lang w:val="es-MX"/>
        </w:rPr>
      </w:pPr>
    </w:p>
    <w:p w14:paraId="360FDBCA" w14:textId="7399CBEA" w:rsidR="00D353C1"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F</w:t>
      </w:r>
    </w:p>
    <w:p w14:paraId="6E30D6FD" w14:textId="37D3D1DA" w:rsidR="00FB2E3C" w:rsidRDefault="00FB2E3C" w:rsidP="00FB2E3C">
      <w:pPr>
        <w:pStyle w:val="Prrafodelista"/>
        <w:numPr>
          <w:ilvl w:val="0"/>
          <w:numId w:val="17"/>
        </w:numPr>
        <w:spacing w:line="360" w:lineRule="auto"/>
        <w:jc w:val="both"/>
        <w:rPr>
          <w:rFonts w:ascii="Arial" w:hAnsi="Arial" w:cs="Arial"/>
        </w:rPr>
      </w:pPr>
      <w:r w:rsidRPr="00FB2E3C">
        <w:rPr>
          <w:rFonts w:ascii="Arial" w:hAnsi="Arial" w:cs="Arial"/>
          <w:b/>
          <w:bCs/>
        </w:rPr>
        <w:t xml:space="preserve">FINANZAS SOSTENIBLES. </w:t>
      </w:r>
      <w:r>
        <w:rPr>
          <w:rFonts w:ascii="Arial" w:hAnsi="Arial" w:cs="Arial"/>
          <w:color w:val="001D35"/>
          <w:sz w:val="27"/>
          <w:szCs w:val="27"/>
          <w:shd w:val="clear" w:color="auto" w:fill="FFFFFF"/>
        </w:rPr>
        <w:t> </w:t>
      </w:r>
      <w:r>
        <w:rPr>
          <w:rFonts w:ascii="Arial" w:hAnsi="Arial" w:cs="Arial"/>
        </w:rPr>
        <w:t>S</w:t>
      </w:r>
      <w:r w:rsidRPr="00FB2E3C">
        <w:rPr>
          <w:rFonts w:ascii="Arial" w:hAnsi="Arial" w:cs="Arial"/>
        </w:rPr>
        <w:t>on un enfoque de la inversión y la gestión financiera que considera factores ambientales, sociales y de gobernanza (ASG o ESG en inglés) al tomar decisiones. Buscan promover un desarrollo económico que no comprometa la salud del planeta ni el bienestar social. En esencia, se trata de integrar la sostenibilidad en las decisiones financieras para generar un impacto positivo a largo plazo. </w:t>
      </w:r>
    </w:p>
    <w:p w14:paraId="5426746E" w14:textId="77777777" w:rsidR="00FB2E3C" w:rsidRDefault="00FB2E3C" w:rsidP="00FB2E3C">
      <w:pPr>
        <w:pStyle w:val="Prrafodelista"/>
        <w:spacing w:line="360" w:lineRule="auto"/>
        <w:ind w:left="720" w:firstLine="0"/>
        <w:jc w:val="both"/>
        <w:rPr>
          <w:rFonts w:ascii="Arial" w:hAnsi="Arial" w:cs="Arial"/>
        </w:rPr>
      </w:pPr>
    </w:p>
    <w:p w14:paraId="508AAA00" w14:textId="7D18B48F" w:rsidR="00FB2E3C" w:rsidRPr="00FB2E3C" w:rsidRDefault="00FB2E3C" w:rsidP="00FB2E3C">
      <w:pPr>
        <w:pStyle w:val="Prrafodelista"/>
        <w:numPr>
          <w:ilvl w:val="0"/>
          <w:numId w:val="17"/>
        </w:numPr>
        <w:spacing w:line="360" w:lineRule="auto"/>
        <w:jc w:val="both"/>
        <w:rPr>
          <w:rFonts w:ascii="Arial" w:hAnsi="Arial" w:cs="Arial"/>
        </w:rPr>
      </w:pPr>
      <w:r>
        <w:rPr>
          <w:rFonts w:ascii="Arial" w:hAnsi="Arial" w:cs="Arial"/>
          <w:b/>
          <w:bCs/>
        </w:rPr>
        <w:t>FIDELIZACIÓN DE CLIENTES.</w:t>
      </w:r>
      <w:r>
        <w:rPr>
          <w:rFonts w:ascii="Arial" w:hAnsi="Arial" w:cs="Arial"/>
        </w:rPr>
        <w:t xml:space="preserve"> S</w:t>
      </w:r>
      <w:r w:rsidRPr="00FB2E3C">
        <w:rPr>
          <w:rFonts w:ascii="Arial" w:hAnsi="Arial" w:cs="Arial"/>
        </w:rPr>
        <w:t>e refiere al conjunto de acciones y estrategias que una empresa implementa para mantener a sus clientes existentes satisfechos y leales a la marca, logrando que repitan sus compras y se conviertan en clientes recurrentes. Es una relación continua y positiva entre el cliente y la empresa, que va más allá de una simple transacción. </w:t>
      </w:r>
    </w:p>
    <w:p w14:paraId="196FAE39" w14:textId="77777777"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596032" behindDoc="1" locked="0" layoutInCell="1" allowOverlap="1" wp14:anchorId="2AFDE674" wp14:editId="697EB12D">
                <wp:simplePos x="0" y="0"/>
                <wp:positionH relativeFrom="page">
                  <wp:posOffset>1061008</wp:posOffset>
                </wp:positionH>
                <wp:positionV relativeFrom="paragraph">
                  <wp:posOffset>162993</wp:posOffset>
                </wp:positionV>
                <wp:extent cx="5440045" cy="6350"/>
                <wp:effectExtent l="0" t="0" r="0" b="0"/>
                <wp:wrapTopAndBottom/>
                <wp:docPr id="179924944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8D9BD9B" id="Graphic 5" o:spid="_x0000_s1026" style="position:absolute;margin-left:83.55pt;margin-top:12.85pt;width:428.3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6C7B9260" w14:textId="77777777" w:rsidR="00D353C1" w:rsidRPr="002D21E2" w:rsidRDefault="00D353C1" w:rsidP="002D21E2">
      <w:pPr>
        <w:pStyle w:val="Textoindependiente"/>
        <w:ind w:left="720"/>
        <w:rPr>
          <w:rFonts w:ascii="Arial"/>
          <w:b/>
          <w:lang w:val="en-US"/>
        </w:rPr>
      </w:pPr>
    </w:p>
    <w:p w14:paraId="7704BA7A" w14:textId="1BD34DD1" w:rsidR="00D353C1"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G</w:t>
      </w:r>
    </w:p>
    <w:p w14:paraId="742E55DB" w14:textId="6D353B4E" w:rsidR="00013B7F" w:rsidRPr="00013B7F" w:rsidRDefault="00013B7F" w:rsidP="00013B7F">
      <w:pPr>
        <w:pStyle w:val="Ttulo1"/>
        <w:numPr>
          <w:ilvl w:val="0"/>
          <w:numId w:val="25"/>
        </w:numPr>
        <w:spacing w:before="194" w:line="360" w:lineRule="auto"/>
        <w:jc w:val="both"/>
        <w:rPr>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13B7F">
        <w:rPr>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Gabinete</w:t>
      </w:r>
      <w:proofErr w:type="spellEnd"/>
      <w:r w:rsidRPr="00013B7F">
        <w:rPr>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013B7F">
        <w:rPr>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prens</w:t>
      </w:r>
      <w:r>
        <w:rPr>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spellEnd"/>
      <w:r w:rsidRPr="00013B7F">
        <w:rPr>
          <w:b w:val="0"/>
          <w:bCs w:val="0"/>
          <w:sz w:val="22"/>
          <w:szCs w:val="22"/>
        </w:rPr>
        <w:t xml:space="preserve">: </w:t>
      </w:r>
      <w:r w:rsidRPr="00013B7F">
        <w:rPr>
          <w:b w:val="0"/>
          <w:bCs w:val="0"/>
          <w:sz w:val="22"/>
          <w:szCs w:val="22"/>
        </w:rPr>
        <w:t>también conocido como </w:t>
      </w:r>
      <w:hyperlink r:id="rId10" w:tgtFrame="_blank" w:history="1">
        <w:r w:rsidRPr="00013B7F">
          <w:rPr>
            <w:rStyle w:val="Hipervnculo"/>
            <w:b w:val="0"/>
            <w:bCs w:val="0"/>
            <w:color w:val="auto"/>
            <w:sz w:val="22"/>
            <w:szCs w:val="22"/>
          </w:rPr>
          <w:t>departamento de comunicación</w:t>
        </w:r>
      </w:hyperlink>
      <w:r w:rsidRPr="00013B7F">
        <w:rPr>
          <w:b w:val="0"/>
          <w:bCs w:val="0"/>
          <w:sz w:val="22"/>
          <w:szCs w:val="22"/>
        </w:rPr>
        <w:t> o </w:t>
      </w:r>
      <w:hyperlink r:id="rId11" w:tgtFrame="_blank" w:history="1">
        <w:r w:rsidRPr="00013B7F">
          <w:rPr>
            <w:rStyle w:val="Hipervnculo"/>
            <w:b w:val="0"/>
            <w:bCs w:val="0"/>
            <w:color w:val="auto"/>
            <w:sz w:val="22"/>
            <w:szCs w:val="22"/>
          </w:rPr>
          <w:t>gabinete de comunicación</w:t>
        </w:r>
      </w:hyperlink>
      <w:r w:rsidRPr="00013B7F">
        <w:rPr>
          <w:b w:val="0"/>
          <w:bCs w:val="0"/>
          <w:sz w:val="22"/>
          <w:szCs w:val="22"/>
        </w:rPr>
        <w:t>, es el área de una empresa o institución encargada de gestionar las relaciones con los medios de comunicación y difundir información relevante sobre la entidad. Su objetivo principal es construir y mantener una imagen positiva de la organización, asegurando que la información que se divulga al público sea precisa y coherente con sus objetivos estratégicos.</w:t>
      </w:r>
      <w:r w:rsidRPr="00013B7F">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B72C459" w14:textId="77777777"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598080" behindDoc="1" locked="0" layoutInCell="1" allowOverlap="1" wp14:anchorId="25C04351" wp14:editId="5BE33B76">
                <wp:simplePos x="0" y="0"/>
                <wp:positionH relativeFrom="page">
                  <wp:posOffset>1061008</wp:posOffset>
                </wp:positionH>
                <wp:positionV relativeFrom="paragraph">
                  <wp:posOffset>162993</wp:posOffset>
                </wp:positionV>
                <wp:extent cx="5440045" cy="6350"/>
                <wp:effectExtent l="0" t="0" r="0" b="0"/>
                <wp:wrapTopAndBottom/>
                <wp:docPr id="175135976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3CEB4A9" id="Graphic 5" o:spid="_x0000_s1026" style="position:absolute;margin-left:83.55pt;margin-top:12.85pt;width:428.3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9F9D831" w14:textId="0C889E8E" w:rsidR="002D21E2" w:rsidRPr="002D21E2" w:rsidRDefault="002D21E2" w:rsidP="00691681">
      <w:pPr>
        <w:pStyle w:val="Prrafodelista"/>
        <w:spacing w:line="360" w:lineRule="auto"/>
        <w:ind w:left="720" w:firstLine="0"/>
        <w:jc w:val="both"/>
        <w:rPr>
          <w:rFonts w:ascii="Arial" w:hAnsi="Arial" w:cs="Arial"/>
        </w:rPr>
      </w:pPr>
    </w:p>
    <w:p w14:paraId="4CE33EB5" w14:textId="77777777" w:rsidR="00D353C1" w:rsidRPr="002D21E2" w:rsidRDefault="00D353C1" w:rsidP="002D21E2">
      <w:pPr>
        <w:pStyle w:val="Textoindependiente"/>
        <w:ind w:left="720"/>
        <w:rPr>
          <w:rFonts w:ascii="Arial"/>
          <w:b/>
          <w:lang w:val="es-MX"/>
        </w:rPr>
      </w:pPr>
    </w:p>
    <w:p w14:paraId="162C7A6A" w14:textId="6E9C1A47" w:rsidR="00D353C1" w:rsidRPr="002D21E2"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H</w:t>
      </w:r>
    </w:p>
    <w:p w14:paraId="4360E73C" w14:textId="77777777"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600128" behindDoc="1" locked="0" layoutInCell="1" allowOverlap="1" wp14:anchorId="3DD01F29" wp14:editId="74483E22">
                <wp:simplePos x="0" y="0"/>
                <wp:positionH relativeFrom="page">
                  <wp:posOffset>1061008</wp:posOffset>
                </wp:positionH>
                <wp:positionV relativeFrom="paragraph">
                  <wp:posOffset>162993</wp:posOffset>
                </wp:positionV>
                <wp:extent cx="5440045" cy="6350"/>
                <wp:effectExtent l="0" t="0" r="0" b="0"/>
                <wp:wrapTopAndBottom/>
                <wp:docPr id="85017776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7680C14" id="Graphic 5" o:spid="_x0000_s1026" style="position:absolute;margin-left:83.55pt;margin-top:12.85pt;width:428.35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7793C182" w14:textId="77777777" w:rsidR="00D353C1" w:rsidRPr="002D21E2" w:rsidRDefault="00D353C1" w:rsidP="00D353C1">
      <w:pPr>
        <w:pStyle w:val="Textoindependiente"/>
        <w:rPr>
          <w:rFonts w:ascii="Arial"/>
          <w:b/>
          <w:lang w:val="en-US"/>
        </w:rPr>
      </w:pPr>
    </w:p>
    <w:p w14:paraId="75A90F40" w14:textId="1BE1649C" w:rsidR="00D353C1"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I</w:t>
      </w:r>
    </w:p>
    <w:p w14:paraId="687E9F73" w14:textId="272C11F4" w:rsidR="006F7FBA" w:rsidRPr="006F7FBA" w:rsidRDefault="006F7FBA" w:rsidP="006F7FBA">
      <w:pPr>
        <w:pStyle w:val="Prrafodelista"/>
        <w:numPr>
          <w:ilvl w:val="0"/>
          <w:numId w:val="21"/>
        </w:numPr>
        <w:spacing w:line="360" w:lineRule="auto"/>
        <w:jc w:val="both"/>
        <w:rPr>
          <w:rFonts w:ascii="Arial" w:hAnsi="Arial" w:cs="Arial"/>
          <w:b/>
          <w:bCs/>
        </w:rPr>
      </w:pPr>
      <w:r w:rsidRPr="006F7FBA">
        <w:rPr>
          <w:rFonts w:ascii="Arial" w:hAnsi="Arial" w:cs="Arial"/>
          <w:b/>
          <w:bCs/>
        </w:rPr>
        <w:t xml:space="preserve">IMAGEN. </w:t>
      </w:r>
      <w:r w:rsidRPr="006F7FBA">
        <w:rPr>
          <w:rFonts w:ascii="Arial" w:hAnsi="Arial" w:cs="Arial"/>
          <w:lang w:val="es-MX"/>
        </w:rPr>
        <w:t xml:space="preserve">La palabra imagen proviene del latín imago, que puede traducirse como “retrato” o “apariencia”. Sin embargo, el término no solo se usa para referirse al producto de las percepciones visuales, sino que también se habla por extensión de imágenes táctiles, olfativas o auditivas. </w:t>
      </w:r>
    </w:p>
    <w:p w14:paraId="170359F0" w14:textId="5CB7F384" w:rsidR="006F7FBA" w:rsidRPr="006F7FBA" w:rsidRDefault="006F7FBA" w:rsidP="006F7FBA">
      <w:pPr>
        <w:pStyle w:val="Prrafodelista"/>
        <w:spacing w:line="360" w:lineRule="auto"/>
        <w:ind w:left="720" w:firstLine="0"/>
        <w:jc w:val="both"/>
        <w:rPr>
          <w:rFonts w:ascii="Arial" w:hAnsi="Arial" w:cs="Arial"/>
        </w:rPr>
      </w:pPr>
    </w:p>
    <w:p w14:paraId="08F7E7BB" w14:textId="43F96AAE" w:rsidR="006F7FBA" w:rsidRDefault="00691681" w:rsidP="006F7FBA">
      <w:pPr>
        <w:pStyle w:val="Prrafodelista"/>
        <w:numPr>
          <w:ilvl w:val="0"/>
          <w:numId w:val="21"/>
        </w:numPr>
        <w:spacing w:line="360" w:lineRule="auto"/>
        <w:jc w:val="both"/>
        <w:rPr>
          <w:rFonts w:ascii="Arial" w:hAnsi="Arial" w:cs="Arial"/>
          <w:lang w:val="es-MX"/>
        </w:rPr>
      </w:pPr>
      <w:r w:rsidRPr="006F7FBA">
        <w:rPr>
          <w:rFonts w:ascii="Arial" w:hAnsi="Arial" w:cs="Arial"/>
          <w:b/>
          <w:bCs/>
        </w:rPr>
        <w:t>IN</w:t>
      </w:r>
      <w:r w:rsidR="006F7FBA" w:rsidRPr="006F7FBA">
        <w:rPr>
          <w:rFonts w:ascii="Arial" w:hAnsi="Arial" w:cs="Arial"/>
          <w:b/>
          <w:bCs/>
        </w:rPr>
        <w:t>FOGRAFÍA</w:t>
      </w:r>
      <w:r w:rsidRPr="006F7FBA">
        <w:rPr>
          <w:rFonts w:ascii="Arial" w:hAnsi="Arial" w:cs="Arial"/>
          <w:b/>
          <w:bCs/>
          <w:sz w:val="28"/>
          <w:szCs w:val="28"/>
        </w:rPr>
        <w:t xml:space="preserve">. </w:t>
      </w:r>
      <w:r w:rsidR="006F7FBA" w:rsidRPr="006F7FBA">
        <w:rPr>
          <w:rFonts w:ascii="Arial" w:hAnsi="Arial" w:cs="Arial"/>
          <w:lang w:val="es-MX"/>
        </w:rPr>
        <w:t>Según el </w:t>
      </w:r>
      <w:hyperlink r:id="rId12" w:tgtFrame="_blank" w:history="1">
        <w:r w:rsidR="006F7FBA" w:rsidRPr="006F7FBA">
          <w:rPr>
            <w:rStyle w:val="Hipervnculo"/>
            <w:rFonts w:ascii="Arial" w:hAnsi="Arial" w:cs="Arial"/>
            <w:color w:val="auto"/>
            <w:lang w:val="es-MX"/>
          </w:rPr>
          <w:t>Diccionario de Inglés de Oxford</w:t>
        </w:r>
      </w:hyperlink>
      <w:r w:rsidR="006F7FBA" w:rsidRPr="006F7FBA">
        <w:rPr>
          <w:rFonts w:ascii="Arial" w:hAnsi="Arial" w:cs="Arial"/>
          <w:lang w:val="es-MX"/>
        </w:rPr>
        <w:t>, una infografía (o gráfico informativo) es “la representación visual de información y datos”. Una infografía es una colección de imágenes, </w:t>
      </w:r>
      <w:hyperlink r:id="rId13" w:history="1">
        <w:r w:rsidR="006F7FBA" w:rsidRPr="006F7FBA">
          <w:rPr>
            <w:rStyle w:val="Hipervnculo"/>
            <w:rFonts w:ascii="Arial" w:hAnsi="Arial" w:cs="Arial"/>
            <w:color w:val="auto"/>
            <w:lang w:val="es-MX"/>
          </w:rPr>
          <w:t>visualizaciones de datos</w:t>
        </w:r>
      </w:hyperlink>
      <w:r w:rsidR="006F7FBA" w:rsidRPr="006F7FBA">
        <w:rPr>
          <w:rFonts w:ascii="Arial" w:hAnsi="Arial" w:cs="Arial"/>
          <w:lang w:val="es-MX"/>
        </w:rPr>
        <w:t>, gráficos de barra y gráficos circulares (o de pastel) y texto minimalista que resume un tema para que se pueda entender fácilmente.</w:t>
      </w:r>
    </w:p>
    <w:p w14:paraId="57E4527B" w14:textId="77777777" w:rsidR="006F7FBA" w:rsidRPr="006F7FBA" w:rsidRDefault="006F7FBA" w:rsidP="006F7FBA">
      <w:pPr>
        <w:pStyle w:val="Prrafodelista"/>
        <w:rPr>
          <w:rFonts w:ascii="Arial" w:hAnsi="Arial" w:cs="Arial"/>
          <w:lang w:val="es-MX"/>
        </w:rPr>
      </w:pPr>
    </w:p>
    <w:p w14:paraId="5D35179F" w14:textId="77777777" w:rsidR="006F7FBA" w:rsidRPr="006F7FBA" w:rsidRDefault="006F7FBA" w:rsidP="006F7FBA">
      <w:pPr>
        <w:pStyle w:val="Prrafodelista"/>
        <w:numPr>
          <w:ilvl w:val="0"/>
          <w:numId w:val="21"/>
        </w:numPr>
        <w:spacing w:line="360" w:lineRule="auto"/>
        <w:jc w:val="both"/>
        <w:rPr>
          <w:rFonts w:ascii="Arial" w:hAnsi="Arial" w:cs="Arial"/>
          <w:lang w:val="es-MX"/>
        </w:rPr>
      </w:pPr>
      <w:r w:rsidRPr="006F7FBA">
        <w:rPr>
          <w:rFonts w:ascii="Arial" w:hAnsi="Arial" w:cs="Arial"/>
          <w:b/>
          <w:bCs/>
          <w:lang w:val="es-MX"/>
        </w:rPr>
        <w:t>ISOTIPOS.</w:t>
      </w:r>
      <w:r w:rsidRPr="006F7FBA">
        <w:rPr>
          <w:rFonts w:ascii="Arial" w:hAnsi="Arial" w:cs="Arial"/>
          <w:lang w:val="es-MX"/>
        </w:rPr>
        <w:t xml:space="preserve"> Es la parte simbólica o icónica de la representación gráfica de una marca. Es decir, el ‘dibujo’. </w:t>
      </w:r>
      <w:r w:rsidRPr="006F7FBA">
        <w:rPr>
          <w:rFonts w:ascii="Arial" w:hAnsi="Arial" w:cs="Arial"/>
        </w:rPr>
        <w:t>Se refiere a cuando representamos la marca a través de un símbolo, icono.</w:t>
      </w:r>
    </w:p>
    <w:p w14:paraId="527E71E5" w14:textId="09A872CD" w:rsidR="006F7FBA" w:rsidRPr="00EC1214" w:rsidRDefault="006F7FBA" w:rsidP="006F7FBA">
      <w:pPr>
        <w:pStyle w:val="Prrafodelista"/>
        <w:spacing w:line="360" w:lineRule="auto"/>
        <w:ind w:left="720" w:firstLine="0"/>
        <w:jc w:val="both"/>
        <w:rPr>
          <w:rFonts w:ascii="Arial" w:hAnsi="Arial" w:cs="Arial"/>
          <w:b/>
          <w:bCs/>
          <w:lang w:val="es-MX"/>
        </w:rPr>
      </w:pPr>
    </w:p>
    <w:p w14:paraId="0523D6C6" w14:textId="0A74EAC7" w:rsidR="006F7FBA" w:rsidRPr="00EF5B8D" w:rsidRDefault="00EC1214" w:rsidP="00EF5B8D">
      <w:pPr>
        <w:pStyle w:val="Prrafodelista"/>
        <w:numPr>
          <w:ilvl w:val="0"/>
          <w:numId w:val="21"/>
        </w:numPr>
        <w:spacing w:line="360" w:lineRule="auto"/>
        <w:jc w:val="both"/>
        <w:rPr>
          <w:rFonts w:ascii="Arial" w:hAnsi="Arial" w:cs="Arial"/>
          <w:lang w:val="es-MX"/>
        </w:rPr>
      </w:pPr>
      <w:r w:rsidRPr="00EC1214">
        <w:rPr>
          <w:rFonts w:ascii="Arial" w:hAnsi="Arial" w:cs="Arial"/>
          <w:b/>
          <w:bCs/>
          <w:lang w:val="es-MX"/>
        </w:rPr>
        <w:t>IDENTIDAD CORPORATIVA.</w:t>
      </w:r>
      <w:r w:rsidRPr="00EC1214">
        <w:rPr>
          <w:rFonts w:ascii="Arial" w:hAnsi="Arial" w:cs="Arial"/>
          <w:lang w:val="es-MX"/>
        </w:rPr>
        <w:t xml:space="preserve"> La identidad corporativa es el conjunto de características, valores y creencias que identifican a una marca y la diferencian de las demás. El objetivo de la identidad corporativa es dotar de personalidad a la marca y destacar aquellos atributos que la hacen única y diferente. </w:t>
      </w:r>
    </w:p>
    <w:p w14:paraId="71BAF505" w14:textId="17E06482"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602176" behindDoc="1" locked="0" layoutInCell="1" allowOverlap="1" wp14:anchorId="0AC011DE" wp14:editId="057A3A8F">
                <wp:simplePos x="0" y="0"/>
                <wp:positionH relativeFrom="page">
                  <wp:posOffset>1061008</wp:posOffset>
                </wp:positionH>
                <wp:positionV relativeFrom="paragraph">
                  <wp:posOffset>162993</wp:posOffset>
                </wp:positionV>
                <wp:extent cx="5440045" cy="6350"/>
                <wp:effectExtent l="0" t="0" r="0" b="0"/>
                <wp:wrapTopAndBottom/>
                <wp:docPr id="202793993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59BC78F" id="Graphic 5" o:spid="_x0000_s1026" style="position:absolute;margin-left:83.55pt;margin-top:12.85pt;width:428.3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2C56BAE0" w14:textId="77777777" w:rsidR="00D353C1" w:rsidRPr="002D21E2" w:rsidRDefault="00D353C1" w:rsidP="00D353C1">
      <w:pPr>
        <w:pStyle w:val="Textoindependiente"/>
        <w:rPr>
          <w:rFonts w:ascii="Arial"/>
          <w:b/>
          <w:lang w:val="en-US"/>
        </w:rPr>
      </w:pPr>
    </w:p>
    <w:p w14:paraId="3DB9548C" w14:textId="7E769121" w:rsidR="00D353C1" w:rsidRPr="002D21E2"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J</w:t>
      </w:r>
    </w:p>
    <w:p w14:paraId="09ED490B" w14:textId="77777777"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604224" behindDoc="1" locked="0" layoutInCell="1" allowOverlap="1" wp14:anchorId="0D90CD83" wp14:editId="0728C826">
                <wp:simplePos x="0" y="0"/>
                <wp:positionH relativeFrom="page">
                  <wp:posOffset>1061008</wp:posOffset>
                </wp:positionH>
                <wp:positionV relativeFrom="paragraph">
                  <wp:posOffset>162993</wp:posOffset>
                </wp:positionV>
                <wp:extent cx="5440045" cy="6350"/>
                <wp:effectExtent l="0" t="0" r="0" b="0"/>
                <wp:wrapTopAndBottom/>
                <wp:docPr id="96762709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D6C7487" id="Graphic 5" o:spid="_x0000_s1026" style="position:absolute;margin-left:83.55pt;margin-top:12.85pt;width:428.3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6F17D7BA" w14:textId="77777777" w:rsidR="00D353C1" w:rsidRPr="002D21E2" w:rsidRDefault="00D353C1" w:rsidP="00D353C1">
      <w:pPr>
        <w:pStyle w:val="Textoindependiente"/>
        <w:rPr>
          <w:rFonts w:ascii="Arial"/>
          <w:b/>
          <w:lang w:val="en-US"/>
        </w:rPr>
      </w:pPr>
    </w:p>
    <w:p w14:paraId="25AAABB5" w14:textId="1CBF7EA7" w:rsidR="00D353C1" w:rsidRPr="002D21E2"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K</w:t>
      </w:r>
    </w:p>
    <w:p w14:paraId="1F89F707" w14:textId="77777777" w:rsidR="00D353C1" w:rsidRPr="002D21E2" w:rsidRDefault="00D353C1" w:rsidP="00D353C1">
      <w:pPr>
        <w:pStyle w:val="Textoindependiente"/>
        <w:spacing w:before="2"/>
        <w:rPr>
          <w:rFonts w:ascii="Arial"/>
          <w:b/>
          <w:sz w:val="20"/>
          <w:lang w:val="en-US"/>
        </w:rPr>
      </w:pPr>
      <w:r>
        <w:rPr>
          <w:noProof/>
          <w:lang w:val="en-US"/>
        </w:rPr>
        <mc:AlternateContent>
          <mc:Choice Requires="wps">
            <w:drawing>
              <wp:anchor distT="0" distB="0" distL="0" distR="0" simplePos="0" relativeHeight="487606272" behindDoc="1" locked="0" layoutInCell="1" allowOverlap="1" wp14:anchorId="44B5C616" wp14:editId="0C7D10D6">
                <wp:simplePos x="0" y="0"/>
                <wp:positionH relativeFrom="page">
                  <wp:posOffset>1061008</wp:posOffset>
                </wp:positionH>
                <wp:positionV relativeFrom="paragraph">
                  <wp:posOffset>162993</wp:posOffset>
                </wp:positionV>
                <wp:extent cx="5440045" cy="6350"/>
                <wp:effectExtent l="0" t="0" r="0" b="0"/>
                <wp:wrapTopAndBottom/>
                <wp:docPr id="13992510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02BA236" id="Graphic 5" o:spid="_x0000_s1026" style="position:absolute;margin-left:83.55pt;margin-top:12.85pt;width:428.3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0AD68AD5" w14:textId="77777777" w:rsidR="00D353C1" w:rsidRPr="002D21E2" w:rsidRDefault="00D353C1" w:rsidP="00D353C1">
      <w:pPr>
        <w:pStyle w:val="Textoindependiente"/>
        <w:rPr>
          <w:rFonts w:ascii="Arial"/>
          <w:b/>
          <w:lang w:val="en-US"/>
        </w:rPr>
      </w:pPr>
    </w:p>
    <w:p w14:paraId="796A8BD4" w14:textId="01BF649C" w:rsidR="00D353C1" w:rsidRPr="002D21E2" w:rsidRDefault="00D353C1" w:rsidP="00D353C1">
      <w:pPr>
        <w:pStyle w:val="Ttulo1"/>
        <w:spacing w:before="194"/>
        <w:rPr>
          <w:color w:val="365F91" w:themeColor="accent1" w:themeShade="BF"/>
          <w:spacing w:val="-10"/>
          <w:sz w:val="28"/>
          <w:szCs w:val="28"/>
          <w:lang w:val="en-US"/>
        </w:rPr>
      </w:pPr>
      <w:r w:rsidRPr="002D21E2">
        <w:rPr>
          <w:color w:val="365F91" w:themeColor="accent1" w:themeShade="BF"/>
          <w:spacing w:val="-10"/>
          <w:sz w:val="28"/>
          <w:szCs w:val="28"/>
          <w:lang w:val="en-US"/>
        </w:rPr>
        <w:t>L</w:t>
      </w:r>
    </w:p>
    <w:p w14:paraId="774B2861" w14:textId="77777777" w:rsidR="001E5889" w:rsidRPr="001E5889" w:rsidRDefault="00D353C1" w:rsidP="001E5889">
      <w:pPr>
        <w:pStyle w:val="Prrafodelista"/>
        <w:numPr>
          <w:ilvl w:val="0"/>
          <w:numId w:val="24"/>
        </w:numPr>
        <w:spacing w:line="360" w:lineRule="auto"/>
        <w:jc w:val="both"/>
        <w:rPr>
          <w:rFonts w:ascii="Arial" w:hAnsi="Arial" w:cs="Arial"/>
          <w:lang w:val="es-MX"/>
        </w:rPr>
      </w:pPr>
      <w:r w:rsidRPr="001E5889">
        <w:rPr>
          <w:b/>
          <w:noProof/>
          <w:lang w:val="en-US"/>
        </w:rPr>
        <mc:AlternateContent>
          <mc:Choice Requires="wps">
            <w:drawing>
              <wp:anchor distT="0" distB="0" distL="0" distR="0" simplePos="0" relativeHeight="487608320" behindDoc="1" locked="0" layoutInCell="1" allowOverlap="1" wp14:anchorId="7CC71C76" wp14:editId="7D9BD2D3">
                <wp:simplePos x="0" y="0"/>
                <wp:positionH relativeFrom="page">
                  <wp:posOffset>1061008</wp:posOffset>
                </wp:positionH>
                <wp:positionV relativeFrom="paragraph">
                  <wp:posOffset>162993</wp:posOffset>
                </wp:positionV>
                <wp:extent cx="5440045" cy="6350"/>
                <wp:effectExtent l="0" t="0" r="0" b="0"/>
                <wp:wrapTopAndBottom/>
                <wp:docPr id="105364591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DCB71EC" id="Graphic 5" o:spid="_x0000_s1026" style="position:absolute;margin-left:83.55pt;margin-top:12.85pt;width:428.35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r w:rsidR="001E5889" w:rsidRPr="001E5889">
        <w:rPr>
          <w:rFonts w:ascii="Arial"/>
          <w:b/>
          <w:sz w:val="20"/>
          <w:lang w:val="en-US"/>
        </w:rPr>
        <w:t xml:space="preserve">LOGOTIPO. </w:t>
      </w:r>
      <w:r w:rsidR="001E5889" w:rsidRPr="001E5889">
        <w:rPr>
          <w:rFonts w:ascii="Arial" w:hAnsi="Arial" w:cs="Arial"/>
          <w:lang w:val="es-MX"/>
        </w:rPr>
        <w:t>El logotipo es cuando solo se usa tipografía en la marca, composiciones de palabras. Identificaciones tipográficas. Actualmente está muy de moda construir marcas solo con logotipo y se desarrollan tipografías muy personales y muy acordes a los valores de la marca.</w:t>
      </w:r>
    </w:p>
    <w:p w14:paraId="37798631" w14:textId="77777777" w:rsidR="004E1B6B" w:rsidRPr="002D21E2" w:rsidRDefault="004E1B6B" w:rsidP="004E1B6B">
      <w:pPr>
        <w:tabs>
          <w:tab w:val="left" w:pos="860"/>
        </w:tabs>
        <w:spacing w:line="271" w:lineRule="auto"/>
        <w:ind w:right="234"/>
        <w:rPr>
          <w:rFonts w:ascii="Symbol" w:hAnsi="Symbol"/>
          <w:color w:val="303031"/>
          <w:sz w:val="24"/>
          <w:lang w:val="es-MX"/>
        </w:rPr>
      </w:pPr>
    </w:p>
    <w:p w14:paraId="16AED145" w14:textId="6A844DEF" w:rsid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M</w:t>
      </w:r>
    </w:p>
    <w:p w14:paraId="24AB43C9" w14:textId="44E3EF2E" w:rsidR="002044D8" w:rsidRDefault="002044D8" w:rsidP="001E5889">
      <w:pPr>
        <w:pStyle w:val="Prrafodelista"/>
        <w:numPr>
          <w:ilvl w:val="0"/>
          <w:numId w:val="23"/>
        </w:numPr>
        <w:spacing w:line="360" w:lineRule="auto"/>
        <w:jc w:val="both"/>
        <w:rPr>
          <w:rFonts w:ascii="Arial" w:hAnsi="Arial" w:cs="Arial"/>
          <w:lang w:val="es-MX"/>
        </w:rPr>
      </w:pPr>
      <w:r w:rsidRPr="001E5889">
        <w:rPr>
          <w:rFonts w:ascii="Arial" w:hAnsi="Arial" w:cs="Arial"/>
          <w:b/>
          <w:bCs/>
        </w:rPr>
        <w:t>MARCA.</w:t>
      </w:r>
      <w:r w:rsidRPr="001E5889">
        <w:rPr>
          <w:rFonts w:ascii="Arial" w:hAnsi="Arial" w:cs="Arial"/>
        </w:rPr>
        <w:t xml:space="preserve"> </w:t>
      </w:r>
      <w:r w:rsidRPr="001E5889">
        <w:rPr>
          <w:rFonts w:ascii="Arial" w:hAnsi="Arial" w:cs="Arial"/>
          <w:lang w:val="es-MX"/>
        </w:rPr>
        <w:t>Es la identidad visual y emocional de un producto que lo diferencia en el mercado y genera confianza.</w:t>
      </w:r>
    </w:p>
    <w:p w14:paraId="775B8A47" w14:textId="77777777" w:rsidR="001E5889" w:rsidRDefault="001E5889" w:rsidP="001E5889">
      <w:pPr>
        <w:pStyle w:val="Prrafodelista"/>
        <w:spacing w:line="360" w:lineRule="auto"/>
        <w:ind w:left="720" w:firstLine="0"/>
        <w:jc w:val="both"/>
        <w:rPr>
          <w:rFonts w:ascii="Arial" w:hAnsi="Arial" w:cs="Arial"/>
          <w:lang w:val="es-MX"/>
        </w:rPr>
      </w:pPr>
    </w:p>
    <w:p w14:paraId="039DB905" w14:textId="2EFE17CD" w:rsidR="001E5889" w:rsidRPr="001E5889" w:rsidRDefault="001E5889" w:rsidP="001E5889">
      <w:pPr>
        <w:pStyle w:val="Prrafodelista"/>
        <w:numPr>
          <w:ilvl w:val="0"/>
          <w:numId w:val="23"/>
        </w:numPr>
        <w:spacing w:line="360" w:lineRule="auto"/>
        <w:jc w:val="both"/>
        <w:rPr>
          <w:rFonts w:ascii="Arial" w:hAnsi="Arial" w:cs="Arial"/>
          <w:lang w:val="es-MX"/>
        </w:rPr>
      </w:pPr>
      <w:r w:rsidRPr="001E5889">
        <w:rPr>
          <w:rFonts w:ascii="Arial" w:hAnsi="Arial" w:cs="Arial"/>
          <w:b/>
          <w:bCs/>
        </w:rPr>
        <w:t>MARKETING.</w:t>
      </w:r>
      <w:r w:rsidRPr="001E5889">
        <w:rPr>
          <w:rFonts w:ascii="Arial" w:hAnsi="Arial" w:cs="Arial"/>
          <w:lang w:val="es-MX"/>
        </w:rPr>
        <w:t xml:space="preserve"> Es el proceso mediante el cual una empresa identifica, anticipa y satisface las necesidades del consumidor a través de la creación, promoción y distribución de productos y servicios.</w:t>
      </w:r>
    </w:p>
    <w:p w14:paraId="02E3BACA" w14:textId="5954393B" w:rsidR="002044D8" w:rsidRPr="002044D8" w:rsidRDefault="002044D8" w:rsidP="001E5889">
      <w:pPr>
        <w:pStyle w:val="Prrafodelista"/>
        <w:spacing w:line="360" w:lineRule="auto"/>
        <w:ind w:left="720" w:firstLine="0"/>
        <w:rPr>
          <w:rFonts w:ascii="Arial" w:hAnsi="Arial" w:cs="Arial"/>
        </w:rPr>
      </w:pPr>
    </w:p>
    <w:p w14:paraId="70AEAC5A" w14:textId="68759BB7" w:rsidR="007305D2" w:rsidRDefault="007305D2" w:rsidP="007305D2">
      <w:pPr>
        <w:pStyle w:val="Prrafodelista"/>
        <w:numPr>
          <w:ilvl w:val="0"/>
          <w:numId w:val="13"/>
        </w:numPr>
        <w:spacing w:line="360" w:lineRule="auto"/>
        <w:rPr>
          <w:rFonts w:ascii="Arial" w:hAnsi="Arial" w:cs="Arial"/>
        </w:rPr>
      </w:pPr>
      <w:r w:rsidRPr="007305D2">
        <w:rPr>
          <w:rFonts w:ascii="Arial" w:hAnsi="Arial" w:cs="Arial"/>
          <w:b/>
          <w:bCs/>
        </w:rPr>
        <w:t>MEDIO AMBIENTE.</w:t>
      </w:r>
      <w:r>
        <w:rPr>
          <w:rFonts w:ascii="Arial" w:hAnsi="Arial" w:cs="Arial"/>
        </w:rPr>
        <w:t xml:space="preserve"> E</w:t>
      </w:r>
      <w:r w:rsidRPr="007305D2">
        <w:rPr>
          <w:rFonts w:ascii="Arial" w:hAnsi="Arial" w:cs="Arial"/>
        </w:rPr>
        <w:t>s el conjunto de componentes físicos, químicos, biológicos y sociales que nos rodean, incluyendo factores naturales y artificiales, que influyen en la vida de los seres vivos y en sus actividades. Es el entorno donde interactúan todos los organismos, objetos y elementos, tanto vivos como inertes, y donde se desarrollan las relaciones entre ellos. </w:t>
      </w:r>
    </w:p>
    <w:p w14:paraId="4A375E1E" w14:textId="77777777" w:rsidR="002411B5" w:rsidRDefault="002411B5" w:rsidP="002411B5">
      <w:pPr>
        <w:pStyle w:val="Prrafodelista"/>
        <w:spacing w:line="360" w:lineRule="auto"/>
        <w:ind w:left="720" w:firstLine="0"/>
        <w:rPr>
          <w:rFonts w:ascii="Arial" w:hAnsi="Arial" w:cs="Arial"/>
        </w:rPr>
      </w:pPr>
    </w:p>
    <w:p w14:paraId="794FC351" w14:textId="496DE0F7" w:rsidR="002411B5" w:rsidRPr="002411B5" w:rsidRDefault="002411B5" w:rsidP="002411B5">
      <w:pPr>
        <w:pStyle w:val="Prrafodelista"/>
        <w:numPr>
          <w:ilvl w:val="0"/>
          <w:numId w:val="14"/>
        </w:numPr>
        <w:spacing w:line="360" w:lineRule="auto"/>
        <w:jc w:val="both"/>
        <w:rPr>
          <w:rFonts w:ascii="Arial" w:hAnsi="Arial" w:cs="Arial"/>
        </w:rPr>
      </w:pPr>
      <w:r w:rsidRPr="002411B5">
        <w:rPr>
          <w:b/>
          <w:bCs/>
        </w:rPr>
        <w:t>MODELO DE GESTIÓN.</w:t>
      </w:r>
      <w:r>
        <w:t xml:space="preserve"> </w:t>
      </w:r>
      <w:r>
        <w:rPr>
          <w:rFonts w:ascii="Arial" w:hAnsi="Arial" w:cs="Arial"/>
        </w:rPr>
        <w:t>E</w:t>
      </w:r>
      <w:r w:rsidRPr="002411B5">
        <w:rPr>
          <w:rFonts w:ascii="Arial" w:hAnsi="Arial" w:cs="Arial"/>
        </w:rPr>
        <w:t xml:space="preserve">s un marco o esquema que define </w:t>
      </w:r>
      <w:proofErr w:type="spellStart"/>
      <w:r w:rsidRPr="002411B5">
        <w:rPr>
          <w:rFonts w:ascii="Arial" w:hAnsi="Arial" w:cs="Arial"/>
        </w:rPr>
        <w:t>cómo</w:t>
      </w:r>
      <w:proofErr w:type="spellEnd"/>
      <w:r w:rsidRPr="002411B5">
        <w:rPr>
          <w:rFonts w:ascii="Arial" w:hAnsi="Arial" w:cs="Arial"/>
        </w:rPr>
        <w:t xml:space="preserve"> una organización administra sus recursos, procesos y personal para alcanzar sus objetivos. Es un conjunto de prácticas, principios y políticas que guían la toma de decisiones y la </w:t>
      </w:r>
      <w:r w:rsidRPr="002411B5">
        <w:rPr>
          <w:rFonts w:ascii="Arial" w:hAnsi="Arial" w:cs="Arial"/>
        </w:rPr>
        <w:lastRenderedPageBreak/>
        <w:t>implementación de estrategias. Un modelo de gestión proporciona una estructura para la organización, define los procesos, asigna responsabilidades y establece mecanismos de seguimiento y evaluación. </w:t>
      </w:r>
    </w:p>
    <w:p w14:paraId="190ED841" w14:textId="4D271FB0" w:rsidR="007305D2" w:rsidRPr="00FA79E3" w:rsidRDefault="002411B5" w:rsidP="00FA79E3">
      <w:pPr>
        <w:pStyle w:val="Prrafodelista"/>
        <w:spacing w:line="360" w:lineRule="auto"/>
        <w:ind w:left="720" w:firstLine="0"/>
        <w:jc w:val="both"/>
        <w:rPr>
          <w:rFonts w:ascii="Arial" w:hAnsi="Arial" w:cs="Arial"/>
        </w:rPr>
      </w:pPr>
      <w:r w:rsidRPr="002411B5">
        <w:rPr>
          <w:rFonts w:ascii="Arial" w:hAnsi="Arial" w:cs="Arial"/>
        </w:rPr>
        <w:t>En esencia, un modelo de gestión responde a preguntas como: ¿Cómo se organiza la empresa? ¿Cuáles son sus procesos clave? ¿Cómo se toman las decisiones? ¿Cómo se mide el rendimiento? </w:t>
      </w:r>
    </w:p>
    <w:p w14:paraId="2E31EE29" w14:textId="00E5C8C0" w:rsidR="00D353C1" w:rsidRPr="009D22C3" w:rsidRDefault="00D353C1" w:rsidP="009D22C3">
      <w:pPr>
        <w:pStyle w:val="Textoindependiente"/>
        <w:spacing w:before="2"/>
        <w:rPr>
          <w:rFonts w:ascii="Arial"/>
          <w:b/>
          <w:sz w:val="20"/>
        </w:rPr>
      </w:pPr>
      <w:r>
        <w:rPr>
          <w:noProof/>
          <w:lang w:val="en-US"/>
        </w:rPr>
        <mc:AlternateContent>
          <mc:Choice Requires="wps">
            <w:drawing>
              <wp:anchor distT="0" distB="0" distL="0" distR="0" simplePos="0" relativeHeight="487610368" behindDoc="1" locked="0" layoutInCell="1" allowOverlap="1" wp14:anchorId="1B6B804A" wp14:editId="06254F88">
                <wp:simplePos x="0" y="0"/>
                <wp:positionH relativeFrom="page">
                  <wp:posOffset>1061008</wp:posOffset>
                </wp:positionH>
                <wp:positionV relativeFrom="paragraph">
                  <wp:posOffset>162993</wp:posOffset>
                </wp:positionV>
                <wp:extent cx="5440045" cy="6350"/>
                <wp:effectExtent l="0" t="0" r="0" b="0"/>
                <wp:wrapTopAndBottom/>
                <wp:docPr id="179733083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9AC1261" id="Graphic 5" o:spid="_x0000_s1026" style="position:absolute;margin-left:83.55pt;margin-top:12.85pt;width:428.35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088B1446" w14:textId="065FF092"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N</w:t>
      </w:r>
    </w:p>
    <w:p w14:paraId="5A9564B8"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12416" behindDoc="1" locked="0" layoutInCell="1" allowOverlap="1" wp14:anchorId="6C805159" wp14:editId="11BDBE25">
                <wp:simplePos x="0" y="0"/>
                <wp:positionH relativeFrom="page">
                  <wp:posOffset>1061008</wp:posOffset>
                </wp:positionH>
                <wp:positionV relativeFrom="paragraph">
                  <wp:posOffset>162993</wp:posOffset>
                </wp:positionV>
                <wp:extent cx="5440045" cy="6350"/>
                <wp:effectExtent l="0" t="0" r="0" b="0"/>
                <wp:wrapTopAndBottom/>
                <wp:docPr id="135763353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4795F8B" id="Graphic 5" o:spid="_x0000_s1026" style="position:absolute;margin-left:83.55pt;margin-top:12.85pt;width:428.35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3045D5E4" w14:textId="77777777" w:rsidR="00D353C1" w:rsidRDefault="00D353C1" w:rsidP="00D353C1">
      <w:pPr>
        <w:pStyle w:val="Textoindependiente"/>
        <w:rPr>
          <w:rFonts w:ascii="Arial"/>
          <w:b/>
        </w:rPr>
      </w:pPr>
    </w:p>
    <w:p w14:paraId="2DF39D00" w14:textId="77777777" w:rsidR="002044D8" w:rsidRPr="002044D8" w:rsidRDefault="002044D8" w:rsidP="002044D8">
      <w:pPr>
        <w:pStyle w:val="Prrafodelista"/>
        <w:numPr>
          <w:ilvl w:val="0"/>
          <w:numId w:val="14"/>
        </w:numPr>
        <w:spacing w:line="360" w:lineRule="auto"/>
        <w:jc w:val="both"/>
        <w:rPr>
          <w:rFonts w:ascii="Arial" w:hAnsi="Arial" w:cs="Arial"/>
          <w:lang w:val="es-MX"/>
        </w:rPr>
      </w:pPr>
      <w:r w:rsidRPr="002044D8">
        <w:rPr>
          <w:rFonts w:ascii="Arial"/>
          <w:b/>
          <w:bCs/>
        </w:rPr>
        <w:t xml:space="preserve">NICHO DE MERCADO. </w:t>
      </w:r>
      <w:r w:rsidRPr="002044D8">
        <w:rPr>
          <w:rFonts w:ascii="Arial" w:hAnsi="Arial" w:cs="Arial"/>
          <w:lang w:val="es-MX"/>
        </w:rPr>
        <w:t>Un nicho de mercado es un segmento específico y bien definido de un mercado más amplio, que se caracteriza por tener necesidades y preferencias particulares. Este segmento puede estar basado en una variedad de factores como la demografía, los intereses, los hábitos de consumo, y otras características diferenciadoras.</w:t>
      </w:r>
    </w:p>
    <w:p w14:paraId="42FB32FF" w14:textId="75DADBB8" w:rsidR="00D353C1" w:rsidRDefault="00D353C1" w:rsidP="00D353C1">
      <w:pPr>
        <w:pStyle w:val="Prrafodelista"/>
        <w:rPr>
          <w:rFonts w:ascii="Arial"/>
          <w:b/>
          <w:bCs/>
        </w:rPr>
      </w:pPr>
    </w:p>
    <w:p w14:paraId="299CCE2F" w14:textId="02DEB41F"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Ñ</w:t>
      </w:r>
    </w:p>
    <w:p w14:paraId="7F9E9CF0"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14464" behindDoc="1" locked="0" layoutInCell="1" allowOverlap="1" wp14:anchorId="7CC28BB2" wp14:editId="4E763049">
                <wp:simplePos x="0" y="0"/>
                <wp:positionH relativeFrom="page">
                  <wp:posOffset>1061008</wp:posOffset>
                </wp:positionH>
                <wp:positionV relativeFrom="paragraph">
                  <wp:posOffset>162993</wp:posOffset>
                </wp:positionV>
                <wp:extent cx="5440045" cy="6350"/>
                <wp:effectExtent l="0" t="0" r="0" b="0"/>
                <wp:wrapTopAndBottom/>
                <wp:docPr id="98645933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89E0257" id="Graphic 5" o:spid="_x0000_s1026" style="position:absolute;margin-left:83.55pt;margin-top:12.85pt;width:428.35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333A173" w14:textId="20899984" w:rsidR="00D353C1" w:rsidRPr="00D353C1" w:rsidRDefault="00D353C1" w:rsidP="009D22C3">
      <w:pPr>
        <w:pStyle w:val="Textoindependiente"/>
        <w:spacing w:before="21"/>
        <w:rPr>
          <w:rFonts w:ascii="Arial"/>
          <w:b/>
          <w:bCs/>
        </w:rPr>
      </w:pPr>
    </w:p>
    <w:p w14:paraId="34B0B3BF" w14:textId="70BA4A31" w:rsid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O</w:t>
      </w:r>
    </w:p>
    <w:p w14:paraId="3A637C1A" w14:textId="5A47A232" w:rsidR="00EC1214" w:rsidRPr="00EC1214" w:rsidRDefault="00EC1214" w:rsidP="00EC1214">
      <w:pPr>
        <w:pStyle w:val="Prrafodelista"/>
        <w:numPr>
          <w:ilvl w:val="0"/>
          <w:numId w:val="14"/>
        </w:numPr>
        <w:spacing w:line="360" w:lineRule="auto"/>
        <w:jc w:val="both"/>
        <w:rPr>
          <w:rFonts w:ascii="Arial" w:hAnsi="Arial" w:cs="Arial"/>
          <w:lang w:val="es-MX"/>
        </w:rPr>
      </w:pPr>
      <w:r w:rsidRPr="00EC1214">
        <w:rPr>
          <w:rFonts w:ascii="Arial" w:hAnsi="Arial" w:cs="Arial"/>
          <w:b/>
          <w:bCs/>
          <w:spacing w:val="-10"/>
        </w:rPr>
        <w:t>ORGANIZACIÓN E</w:t>
      </w:r>
      <w:r w:rsidR="001E5889">
        <w:rPr>
          <w:rFonts w:ascii="Arial" w:hAnsi="Arial" w:cs="Arial"/>
          <w:b/>
          <w:bCs/>
          <w:spacing w:val="-10"/>
        </w:rPr>
        <w:t>M</w:t>
      </w:r>
      <w:r w:rsidRPr="00EC1214">
        <w:rPr>
          <w:rFonts w:ascii="Arial" w:hAnsi="Arial" w:cs="Arial"/>
          <w:b/>
          <w:bCs/>
          <w:spacing w:val="-10"/>
        </w:rPr>
        <w:t>PRESARIAL</w:t>
      </w:r>
      <w:r w:rsidRPr="00EC1214">
        <w:rPr>
          <w:rFonts w:ascii="Arial" w:hAnsi="Arial" w:cs="Arial"/>
          <w:spacing w:val="-10"/>
        </w:rPr>
        <w:t>.</w:t>
      </w:r>
      <w:r w:rsidRPr="00EC1214">
        <w:rPr>
          <w:spacing w:val="-10"/>
          <w:sz w:val="28"/>
          <w:szCs w:val="28"/>
        </w:rPr>
        <w:t xml:space="preserve"> </w:t>
      </w:r>
      <w:r w:rsidRPr="00EC1214">
        <w:rPr>
          <w:rFonts w:ascii="Arial" w:hAnsi="Arial" w:cs="Arial"/>
          <w:lang w:val="es-MX"/>
        </w:rPr>
        <w:t xml:space="preserve">La organización empresarial es una función administrativa que se centra en la organización, realizando la estructuración e integración de las unidades orgánicas y los recursos de una empresa, ya sean materiales, financieros, humanos y tecnológicos. </w:t>
      </w:r>
    </w:p>
    <w:p w14:paraId="79EC7FDA"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16512" behindDoc="1" locked="0" layoutInCell="1" allowOverlap="1" wp14:anchorId="581895FD" wp14:editId="423EF2C3">
                <wp:simplePos x="0" y="0"/>
                <wp:positionH relativeFrom="page">
                  <wp:posOffset>1061008</wp:posOffset>
                </wp:positionH>
                <wp:positionV relativeFrom="paragraph">
                  <wp:posOffset>162993</wp:posOffset>
                </wp:positionV>
                <wp:extent cx="5440045" cy="6350"/>
                <wp:effectExtent l="0" t="0" r="0" b="0"/>
                <wp:wrapTopAndBottom/>
                <wp:docPr id="94999613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C979D4E" id="Graphic 5" o:spid="_x0000_s1026" style="position:absolute;margin-left:83.55pt;margin-top:12.85pt;width:428.35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35E599A2" w14:textId="3A2FA794"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P</w:t>
      </w:r>
      <w:r w:rsidRPr="00D353C1">
        <w:rPr>
          <w:color w:val="365F91" w:themeColor="accent1" w:themeShade="BF"/>
          <w:spacing w:val="-10"/>
          <w:sz w:val="28"/>
          <w:szCs w:val="28"/>
        </w:rPr>
        <w:t xml:space="preserve"> </w:t>
      </w:r>
    </w:p>
    <w:p w14:paraId="4443B3E4"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18560" behindDoc="1" locked="0" layoutInCell="1" allowOverlap="1" wp14:anchorId="07385525" wp14:editId="17271881">
                <wp:simplePos x="0" y="0"/>
                <wp:positionH relativeFrom="page">
                  <wp:posOffset>1061008</wp:posOffset>
                </wp:positionH>
                <wp:positionV relativeFrom="paragraph">
                  <wp:posOffset>162993</wp:posOffset>
                </wp:positionV>
                <wp:extent cx="5440045" cy="6350"/>
                <wp:effectExtent l="0" t="0" r="0" b="0"/>
                <wp:wrapTopAndBottom/>
                <wp:docPr id="78840764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571EC33" id="Graphic 5" o:spid="_x0000_s1026" style="position:absolute;margin-left:83.55pt;margin-top:12.85pt;width:428.35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149290B5" w14:textId="77777777" w:rsidR="00EC1214" w:rsidRPr="00EC1214" w:rsidRDefault="00EC1214" w:rsidP="00EC1214">
      <w:pPr>
        <w:pStyle w:val="Prrafodelista"/>
        <w:numPr>
          <w:ilvl w:val="0"/>
          <w:numId w:val="14"/>
        </w:numPr>
        <w:spacing w:line="360" w:lineRule="auto"/>
        <w:jc w:val="both"/>
        <w:rPr>
          <w:rFonts w:ascii="Arial" w:hAnsi="Arial" w:cs="Arial"/>
          <w:lang w:val="es-MX"/>
        </w:rPr>
      </w:pPr>
      <w:r w:rsidRPr="00EC1214">
        <w:rPr>
          <w:rFonts w:ascii="Arial" w:hAnsi="Arial" w:cs="Arial"/>
          <w:b/>
          <w:bCs/>
        </w:rPr>
        <w:t>PIEZAS PUBLICITARIAS.</w:t>
      </w:r>
      <w:r w:rsidRPr="00EC1214">
        <w:rPr>
          <w:rFonts w:ascii="Arial" w:hAnsi="Arial" w:cs="Arial"/>
        </w:rPr>
        <w:t xml:space="preserve"> </w:t>
      </w:r>
      <w:r w:rsidRPr="00EC1214">
        <w:rPr>
          <w:rFonts w:ascii="Arial" w:hAnsi="Arial" w:cs="Arial"/>
          <w:lang w:val="es-MX"/>
        </w:rPr>
        <w:t xml:space="preserve">Es un mensaje visual que se utiliza para promocionar un producto, servicio o evento. Se pueden encontrar en diferentes formatos, como trípticos, banners, </w:t>
      </w:r>
      <w:proofErr w:type="spellStart"/>
      <w:r w:rsidRPr="00EC1214">
        <w:rPr>
          <w:rFonts w:ascii="Arial" w:hAnsi="Arial" w:cs="Arial"/>
          <w:lang w:val="es-MX"/>
        </w:rPr>
        <w:t>flyers</w:t>
      </w:r>
      <w:proofErr w:type="spellEnd"/>
      <w:r w:rsidRPr="00EC1214">
        <w:rPr>
          <w:rFonts w:ascii="Arial" w:hAnsi="Arial" w:cs="Arial"/>
          <w:lang w:val="es-MX"/>
        </w:rPr>
        <w:t xml:space="preserve">, spots, cuñas de radio, </w:t>
      </w:r>
      <w:proofErr w:type="spellStart"/>
      <w:r w:rsidRPr="00EC1214">
        <w:rPr>
          <w:rFonts w:ascii="Arial" w:hAnsi="Arial" w:cs="Arial"/>
          <w:lang w:val="es-MX"/>
        </w:rPr>
        <w:t>tráilers</w:t>
      </w:r>
      <w:proofErr w:type="spellEnd"/>
      <w:r w:rsidRPr="00EC1214">
        <w:rPr>
          <w:rFonts w:ascii="Arial" w:hAnsi="Arial" w:cs="Arial"/>
          <w:lang w:val="es-MX"/>
        </w:rPr>
        <w:t xml:space="preserve"> de cine, entre otros. Las piezas publicitarias tienen como objetivo persuadir a las personas para que adquieran lo que se les está ofreciendo. </w:t>
      </w:r>
    </w:p>
    <w:p w14:paraId="55FD77B1" w14:textId="55C631C4" w:rsidR="00EC1214" w:rsidRPr="00EC1214" w:rsidRDefault="00EC1214" w:rsidP="00EC1214">
      <w:pPr>
        <w:pStyle w:val="Prrafodelista"/>
        <w:spacing w:line="360" w:lineRule="auto"/>
        <w:ind w:left="720" w:firstLine="0"/>
        <w:jc w:val="both"/>
        <w:rPr>
          <w:rFonts w:ascii="Arial" w:hAnsi="Arial" w:cs="Arial"/>
        </w:rPr>
      </w:pPr>
    </w:p>
    <w:p w14:paraId="6B1B810C" w14:textId="17B6AC52" w:rsidR="002D21E2" w:rsidRDefault="002D21E2" w:rsidP="002D21E2">
      <w:pPr>
        <w:pStyle w:val="Prrafodelista"/>
        <w:numPr>
          <w:ilvl w:val="0"/>
          <w:numId w:val="11"/>
        </w:numPr>
        <w:spacing w:line="360" w:lineRule="auto"/>
        <w:jc w:val="both"/>
        <w:rPr>
          <w:rFonts w:ascii="Arial" w:hAnsi="Arial" w:cs="Arial"/>
        </w:rPr>
      </w:pPr>
      <w:r w:rsidRPr="002D21E2">
        <w:rPr>
          <w:rFonts w:ascii="Arial" w:hAnsi="Arial" w:cs="Arial"/>
          <w:b/>
        </w:rPr>
        <w:t>PÁRRAFO:</w:t>
      </w:r>
      <w:r w:rsidRPr="002D21E2">
        <w:rPr>
          <w:rFonts w:ascii="Arial" w:hAnsi="Arial" w:cs="Arial"/>
        </w:rPr>
        <w:t xml:space="preserve"> Fragmento de un texto en prosa constituido por un conjunto de líneas seguidas y caracterizado por el punto y aparte al final de la última.</w:t>
      </w:r>
    </w:p>
    <w:p w14:paraId="2B6314B1" w14:textId="77777777" w:rsidR="002411B5" w:rsidRPr="002411B5" w:rsidRDefault="002411B5" w:rsidP="002411B5">
      <w:pPr>
        <w:pStyle w:val="Prrafodelista"/>
        <w:rPr>
          <w:rFonts w:ascii="Arial" w:hAnsi="Arial" w:cs="Arial"/>
        </w:rPr>
      </w:pPr>
    </w:p>
    <w:p w14:paraId="34BBF330" w14:textId="77777777" w:rsidR="00EC1214" w:rsidRPr="00EC1214" w:rsidRDefault="00EC1214" w:rsidP="00EC1214">
      <w:pPr>
        <w:pStyle w:val="Prrafodelista"/>
        <w:numPr>
          <w:ilvl w:val="0"/>
          <w:numId w:val="11"/>
        </w:numPr>
        <w:spacing w:line="360" w:lineRule="auto"/>
        <w:jc w:val="both"/>
        <w:rPr>
          <w:rFonts w:ascii="Arial" w:hAnsi="Arial" w:cs="Arial"/>
          <w:lang w:val="es-MX"/>
        </w:rPr>
      </w:pPr>
      <w:r w:rsidRPr="00EC1214">
        <w:rPr>
          <w:rFonts w:ascii="Arial" w:hAnsi="Arial" w:cs="Arial"/>
          <w:b/>
          <w:bCs/>
        </w:rPr>
        <w:t>PODCAST</w:t>
      </w:r>
      <w:r w:rsidRPr="00EC1214">
        <w:rPr>
          <w:rFonts w:ascii="Arial" w:hAnsi="Arial" w:cs="Arial"/>
        </w:rPr>
        <w:t xml:space="preserve">. </w:t>
      </w:r>
      <w:r w:rsidRPr="00EC1214">
        <w:rPr>
          <w:rFonts w:ascii="Arial" w:hAnsi="Arial" w:cs="Arial"/>
          <w:lang w:val="es-MX"/>
        </w:rPr>
        <w:t xml:space="preserve">En términos sencillos, un pódcast es un medio digital que consiste en </w:t>
      </w:r>
      <w:r w:rsidRPr="00EC1214">
        <w:rPr>
          <w:rFonts w:ascii="Arial" w:hAnsi="Arial" w:cs="Arial"/>
          <w:lang w:val="es-MX"/>
        </w:rPr>
        <w:lastRenderedPageBreak/>
        <w:t>episodios de audio (o vídeo) relacionados con un tema específico. Los anfitriones de un pódcast se denominan "</w:t>
      </w:r>
      <w:proofErr w:type="spellStart"/>
      <w:r w:rsidRPr="00EC1214">
        <w:rPr>
          <w:rFonts w:ascii="Arial" w:hAnsi="Arial" w:cs="Arial"/>
          <w:lang w:val="es-MX"/>
        </w:rPr>
        <w:t>podcasters</w:t>
      </w:r>
      <w:proofErr w:type="spellEnd"/>
      <w:r w:rsidRPr="00EC1214">
        <w:rPr>
          <w:rFonts w:ascii="Arial" w:hAnsi="Arial" w:cs="Arial"/>
          <w:lang w:val="es-MX"/>
        </w:rPr>
        <w:t>".</w:t>
      </w:r>
    </w:p>
    <w:p w14:paraId="63400DEC" w14:textId="6C0EA2DE" w:rsidR="002411B5" w:rsidRDefault="002411B5" w:rsidP="00EC1214">
      <w:pPr>
        <w:pStyle w:val="Prrafodelista"/>
        <w:spacing w:line="360" w:lineRule="auto"/>
        <w:ind w:left="720" w:firstLine="0"/>
        <w:jc w:val="both"/>
        <w:rPr>
          <w:rFonts w:ascii="Arial" w:hAnsi="Arial" w:cs="Arial"/>
        </w:rPr>
      </w:pPr>
    </w:p>
    <w:p w14:paraId="74591C13" w14:textId="1A6643D0" w:rsidR="00D353C1" w:rsidRPr="009D22C3" w:rsidRDefault="00EC1214" w:rsidP="000C0D44">
      <w:pPr>
        <w:pStyle w:val="Prrafodelista"/>
        <w:numPr>
          <w:ilvl w:val="0"/>
          <w:numId w:val="11"/>
        </w:numPr>
        <w:spacing w:line="360" w:lineRule="auto"/>
        <w:jc w:val="both"/>
        <w:rPr>
          <w:rFonts w:ascii="Arial" w:hAnsi="Arial" w:cs="Arial"/>
          <w:lang w:val="es-MX"/>
        </w:rPr>
      </w:pPr>
      <w:r w:rsidRPr="00EC1214">
        <w:rPr>
          <w:rFonts w:ascii="Arial" w:hAnsi="Arial" w:cs="Arial"/>
          <w:b/>
          <w:bCs/>
        </w:rPr>
        <w:t>PUBLICIDAD.</w:t>
      </w:r>
      <w:r w:rsidRPr="00EC1214">
        <w:rPr>
          <w:rFonts w:ascii="Arial" w:hAnsi="Arial" w:cs="Arial"/>
          <w:lang w:val="es-MX"/>
        </w:rPr>
        <w:t xml:space="preserve"> La publicidad es un conjunto de estrategias de comunicación diseñadas para compartir una solución comercial con un público de posibles consumidores. A través de recursos visuales, sonoros o textuales, la publicidad busca atraer y captar la atención de las audiencias y convencerlas de adquirir un producto o servicio.</w:t>
      </w:r>
    </w:p>
    <w:p w14:paraId="513CB800" w14:textId="52799BA0"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Q</w:t>
      </w:r>
    </w:p>
    <w:p w14:paraId="216BACAC"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20608" behindDoc="1" locked="0" layoutInCell="1" allowOverlap="1" wp14:anchorId="72ED8158" wp14:editId="1C8814AB">
                <wp:simplePos x="0" y="0"/>
                <wp:positionH relativeFrom="page">
                  <wp:posOffset>1061008</wp:posOffset>
                </wp:positionH>
                <wp:positionV relativeFrom="paragraph">
                  <wp:posOffset>162993</wp:posOffset>
                </wp:positionV>
                <wp:extent cx="5440045" cy="6350"/>
                <wp:effectExtent l="0" t="0" r="0" b="0"/>
                <wp:wrapTopAndBottom/>
                <wp:docPr id="160334549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A50D4A1" id="Graphic 5" o:spid="_x0000_s1026" style="position:absolute;margin-left:83.55pt;margin-top:12.85pt;width:428.35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3ACBFFB4" w14:textId="77777777" w:rsidR="00D353C1" w:rsidRDefault="00D353C1" w:rsidP="00D353C1">
      <w:pPr>
        <w:pStyle w:val="Textoindependiente"/>
        <w:rPr>
          <w:rFonts w:ascii="Arial"/>
          <w:b/>
        </w:rPr>
      </w:pPr>
    </w:p>
    <w:p w14:paraId="1F7A50A0" w14:textId="27D861DE" w:rsid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R</w:t>
      </w:r>
      <w:r w:rsidRPr="00D353C1">
        <w:rPr>
          <w:color w:val="365F91" w:themeColor="accent1" w:themeShade="BF"/>
          <w:spacing w:val="-10"/>
          <w:sz w:val="28"/>
          <w:szCs w:val="28"/>
        </w:rPr>
        <w:t xml:space="preserve"> </w:t>
      </w:r>
    </w:p>
    <w:p w14:paraId="64DAC4FC" w14:textId="23A54A28" w:rsidR="00013B7F" w:rsidRPr="00013B7F" w:rsidRDefault="00013B7F" w:rsidP="00013B7F">
      <w:pPr>
        <w:pStyle w:val="Ttulo1"/>
        <w:numPr>
          <w:ilvl w:val="0"/>
          <w:numId w:val="27"/>
        </w:numPr>
        <w:spacing w:before="194" w:line="360" w:lineRule="auto"/>
        <w:jc w:val="both"/>
        <w:rPr>
          <w:b w:val="0"/>
          <w:bCs w:val="0"/>
          <w:sz w:val="22"/>
          <w:szCs w:val="22"/>
        </w:rPr>
      </w:pPr>
      <w:r w:rsidRPr="00013B7F">
        <w:rPr>
          <w:spacing w:val="-10"/>
          <w:sz w:val="22"/>
          <w:szCs w:val="22"/>
        </w:rPr>
        <w:t>RUEDA DE PRENSA</w:t>
      </w:r>
      <w:r>
        <w:rPr>
          <w:spacing w:val="-10"/>
          <w:sz w:val="22"/>
          <w:szCs w:val="22"/>
        </w:rPr>
        <w:t xml:space="preserve">. </w:t>
      </w:r>
      <w:r w:rsidRPr="00013B7F">
        <w:rPr>
          <w:b w:val="0"/>
          <w:bCs w:val="0"/>
          <w:sz w:val="22"/>
          <w:szCs w:val="22"/>
        </w:rPr>
        <w:t>E</w:t>
      </w:r>
      <w:r w:rsidRPr="00013B7F">
        <w:rPr>
          <w:b w:val="0"/>
          <w:bCs w:val="0"/>
          <w:sz w:val="22"/>
          <w:szCs w:val="22"/>
        </w:rPr>
        <w:t>s un evento donde una organización, empresa o figura pública invita a periodistas para informar sobre un tema específico y responder a sus preguntas. Es un acto informativo que permite una comunicación directa y bidireccional entre la entidad y los medios de comunicación. </w:t>
      </w:r>
    </w:p>
    <w:p w14:paraId="3273CDC9"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22656" behindDoc="1" locked="0" layoutInCell="1" allowOverlap="1" wp14:anchorId="012B286F" wp14:editId="6FBAD69B">
                <wp:simplePos x="0" y="0"/>
                <wp:positionH relativeFrom="page">
                  <wp:posOffset>1061008</wp:posOffset>
                </wp:positionH>
                <wp:positionV relativeFrom="paragraph">
                  <wp:posOffset>162993</wp:posOffset>
                </wp:positionV>
                <wp:extent cx="5440045" cy="6350"/>
                <wp:effectExtent l="0" t="0" r="0" b="0"/>
                <wp:wrapTopAndBottom/>
                <wp:docPr id="20228915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CFC6A7C" id="Graphic 5" o:spid="_x0000_s1026" style="position:absolute;margin-left:83.55pt;margin-top:12.85pt;width:428.35pt;height:.5pt;z-index:-15693824;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0A2B5D94" w14:textId="623E7773" w:rsidR="00552068" w:rsidRDefault="00552068" w:rsidP="00552068">
      <w:pPr>
        <w:pStyle w:val="Prrafodelista"/>
        <w:numPr>
          <w:ilvl w:val="0"/>
          <w:numId w:val="11"/>
        </w:numPr>
        <w:spacing w:line="360" w:lineRule="auto"/>
        <w:jc w:val="both"/>
        <w:rPr>
          <w:rFonts w:ascii="Arial" w:hAnsi="Arial" w:cs="Arial"/>
        </w:rPr>
      </w:pPr>
      <w:r w:rsidRPr="00552068">
        <w:rPr>
          <w:rFonts w:ascii="Arial" w:hAnsi="Arial" w:cs="Arial"/>
          <w:b/>
        </w:rPr>
        <w:t>REDACCIÓN:</w:t>
      </w:r>
      <w:r w:rsidRPr="00552068">
        <w:rPr>
          <w:rFonts w:ascii="Arial" w:hAnsi="Arial" w:cs="Arial"/>
        </w:rPr>
        <w:t xml:space="preserve"> Proceso mediante el cual se estructura un discurso escrito.</w:t>
      </w:r>
    </w:p>
    <w:p w14:paraId="11797436" w14:textId="77777777" w:rsidR="000C0D44" w:rsidRDefault="000C0D44" w:rsidP="000C0D44">
      <w:pPr>
        <w:pStyle w:val="Prrafodelista"/>
        <w:spacing w:line="360" w:lineRule="auto"/>
        <w:ind w:left="720" w:firstLine="0"/>
        <w:jc w:val="both"/>
        <w:rPr>
          <w:rFonts w:ascii="Arial" w:hAnsi="Arial" w:cs="Arial"/>
        </w:rPr>
      </w:pPr>
    </w:p>
    <w:p w14:paraId="16309BD5" w14:textId="6483355E" w:rsidR="000C0D44" w:rsidRDefault="000C0D44" w:rsidP="000C0D44">
      <w:pPr>
        <w:pStyle w:val="Prrafodelista"/>
        <w:numPr>
          <w:ilvl w:val="0"/>
          <w:numId w:val="11"/>
        </w:numPr>
        <w:spacing w:line="360" w:lineRule="auto"/>
        <w:jc w:val="both"/>
        <w:rPr>
          <w:rFonts w:ascii="Arial" w:hAnsi="Arial" w:cs="Arial"/>
        </w:rPr>
      </w:pPr>
      <w:r w:rsidRPr="000C0D44">
        <w:rPr>
          <w:b/>
        </w:rPr>
        <w:t>RESPONSABILIDAD SOCIAL EMPRESARIAL.</w:t>
      </w:r>
      <w:r>
        <w:t xml:space="preserve"> </w:t>
      </w:r>
      <w:r w:rsidRPr="000C0D44">
        <w:rPr>
          <w:rFonts w:ascii="Arial" w:hAnsi="Arial" w:cs="Arial"/>
        </w:rPr>
        <w:t>Es la contribución activa y voluntaria de las empresas al mejoramiento social, económico y ambiental. Implica que las empresas, más allá de cumplir con sus obligaciones legales, asuman un compromiso ético y moral con sus grupos de interés, buscando generar un impacto positivo en la sociedad y el medio ambiente. </w:t>
      </w:r>
    </w:p>
    <w:p w14:paraId="4D410A88" w14:textId="77777777" w:rsidR="00FB2E3C" w:rsidRPr="00FB2E3C" w:rsidRDefault="00FB2E3C" w:rsidP="00FB2E3C">
      <w:pPr>
        <w:pStyle w:val="Prrafodelista"/>
        <w:rPr>
          <w:rFonts w:ascii="Arial" w:hAnsi="Arial" w:cs="Arial"/>
          <w:b/>
          <w:bCs/>
        </w:rPr>
      </w:pPr>
    </w:p>
    <w:p w14:paraId="18A356AE" w14:textId="27022E40" w:rsidR="00FB2E3C" w:rsidRPr="00FB2E3C" w:rsidRDefault="00FB2E3C" w:rsidP="000C0D44">
      <w:pPr>
        <w:pStyle w:val="Prrafodelista"/>
        <w:numPr>
          <w:ilvl w:val="0"/>
          <w:numId w:val="11"/>
        </w:numPr>
        <w:spacing w:line="360" w:lineRule="auto"/>
        <w:jc w:val="both"/>
        <w:rPr>
          <w:rFonts w:ascii="Arial" w:hAnsi="Arial" w:cs="Arial"/>
        </w:rPr>
      </w:pPr>
      <w:r w:rsidRPr="00FB2E3C">
        <w:rPr>
          <w:rFonts w:ascii="Arial" w:hAnsi="Arial" w:cs="Arial"/>
          <w:b/>
          <w:bCs/>
        </w:rPr>
        <w:t>REPUTACIÓN CORPORATIVA</w:t>
      </w:r>
      <w:r>
        <w:rPr>
          <w:rFonts w:ascii="Arial" w:hAnsi="Arial" w:cs="Arial"/>
        </w:rPr>
        <w:t>. E</w:t>
      </w:r>
      <w:r w:rsidRPr="00FB2E3C">
        <w:rPr>
          <w:rFonts w:ascii="Arial" w:hAnsi="Arial" w:cs="Arial"/>
        </w:rPr>
        <w:t>s la percepción que tienen los diferentes grupos de interés (clientes, empleados, inversores, etc.) sobre una empresa, basada en sus acciones pasadas y expectativas futuras. Es un activo intangible muy valioso que puede influir en el éxito de una organización y su capacidad para atraer talento, clientes e inversores</w:t>
      </w:r>
    </w:p>
    <w:p w14:paraId="1FAA72AF" w14:textId="77777777" w:rsidR="00D353C1" w:rsidRPr="000C0D44" w:rsidRDefault="00D353C1" w:rsidP="000C0D44">
      <w:pPr>
        <w:spacing w:line="360" w:lineRule="auto"/>
        <w:jc w:val="both"/>
        <w:rPr>
          <w:rFonts w:ascii="Arial" w:hAnsi="Arial" w:cs="Arial"/>
          <w:color w:val="17365D" w:themeColor="text2"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2F514C" w14:textId="116C338E" w:rsidR="00D353C1" w:rsidRPr="000C0D44" w:rsidRDefault="00D353C1" w:rsidP="000C0D44">
      <w:pPr>
        <w:spacing w:line="360" w:lineRule="auto"/>
        <w:jc w:val="both"/>
        <w:rPr>
          <w:rFonts w:ascii="Arial" w:hAnsi="Arial" w:cs="Arial"/>
          <w:color w:val="17365D" w:themeColor="text2"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0D44">
        <w:rPr>
          <w:rFonts w:ascii="Arial" w:hAnsi="Arial" w:cs="Arial"/>
          <w:color w:val="17365D" w:themeColor="text2"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p w14:paraId="678736F1" w14:textId="77777777" w:rsidR="003A1849" w:rsidRDefault="003A1849" w:rsidP="003A1849">
      <w:pPr>
        <w:rPr>
          <w:rFonts w:ascii="Arial" w:hAnsi="Arial" w:cs="Arial"/>
          <w:b/>
          <w:bCs/>
        </w:rPr>
      </w:pPr>
    </w:p>
    <w:p w14:paraId="7F02934B" w14:textId="62F4D440" w:rsidR="003A1849" w:rsidRDefault="003A1849" w:rsidP="007305D2">
      <w:pPr>
        <w:pStyle w:val="Prrafodelista"/>
        <w:numPr>
          <w:ilvl w:val="0"/>
          <w:numId w:val="11"/>
        </w:numPr>
        <w:spacing w:line="360" w:lineRule="auto"/>
        <w:jc w:val="both"/>
        <w:rPr>
          <w:rFonts w:ascii="Arial" w:hAnsi="Arial" w:cs="Arial"/>
        </w:rPr>
      </w:pPr>
      <w:r w:rsidRPr="003A1849">
        <w:rPr>
          <w:rFonts w:ascii="Arial" w:hAnsi="Arial" w:cs="Arial"/>
          <w:b/>
          <w:bCs/>
        </w:rPr>
        <w:t>STAKEHOLDERS</w:t>
      </w:r>
      <w:r>
        <w:rPr>
          <w:rFonts w:ascii="Arial" w:hAnsi="Arial" w:cs="Arial"/>
          <w:b/>
          <w:bCs/>
        </w:rPr>
        <w:t xml:space="preserve">. </w:t>
      </w:r>
      <w:r w:rsidR="007305D2" w:rsidRPr="007305D2">
        <w:rPr>
          <w:rFonts w:ascii="Arial" w:hAnsi="Arial" w:cs="Arial"/>
        </w:rPr>
        <w:t xml:space="preserve">Es cualquier persona o grupo que tiene un interés o se ve afectado por las acciones y decisiones de una organización o proyecto. Estos pueden </w:t>
      </w:r>
      <w:r w:rsidR="007305D2" w:rsidRPr="007305D2">
        <w:rPr>
          <w:rFonts w:ascii="Arial" w:hAnsi="Arial" w:cs="Arial"/>
        </w:rPr>
        <w:lastRenderedPageBreak/>
        <w:t>ser internos (empleados, accionistas) o externos (clientes, proveedores, comunidad). En resumen, son todas las partes interesadas que tienen un impacto, o son impactadas, por la empresa. </w:t>
      </w:r>
    </w:p>
    <w:p w14:paraId="657F9502" w14:textId="77777777" w:rsidR="007305D2" w:rsidRDefault="007305D2" w:rsidP="007305D2">
      <w:pPr>
        <w:pStyle w:val="Prrafodelista"/>
        <w:spacing w:line="360" w:lineRule="auto"/>
        <w:ind w:left="720" w:firstLine="0"/>
        <w:jc w:val="both"/>
        <w:rPr>
          <w:rFonts w:ascii="Arial" w:hAnsi="Arial" w:cs="Arial"/>
        </w:rPr>
      </w:pPr>
    </w:p>
    <w:p w14:paraId="1CCCA856" w14:textId="569DD520" w:rsidR="007305D2" w:rsidRDefault="007305D2" w:rsidP="007305D2">
      <w:pPr>
        <w:pStyle w:val="Prrafodelista"/>
        <w:numPr>
          <w:ilvl w:val="0"/>
          <w:numId w:val="11"/>
        </w:numPr>
        <w:spacing w:line="360" w:lineRule="auto"/>
        <w:jc w:val="both"/>
        <w:rPr>
          <w:rFonts w:ascii="Arial" w:hAnsi="Arial" w:cs="Arial"/>
        </w:rPr>
      </w:pPr>
      <w:r>
        <w:rPr>
          <w:rFonts w:ascii="Arial" w:hAnsi="Arial" w:cs="Arial"/>
          <w:b/>
          <w:bCs/>
        </w:rPr>
        <w:t>SOSTENIBILIDAD AMBIENTAL.</w:t>
      </w:r>
      <w:r>
        <w:rPr>
          <w:rFonts w:ascii="Arial" w:hAnsi="Arial" w:cs="Arial"/>
        </w:rPr>
        <w:t xml:space="preserve"> </w:t>
      </w:r>
      <w:r w:rsidRPr="007305D2">
        <w:rPr>
          <w:rFonts w:ascii="Arial" w:hAnsi="Arial" w:cs="Arial"/>
        </w:rPr>
        <w:t>se refiere a la gestión de los recursos naturales de manera que se puedan satisfacer las necesidades presentes sin comprometer la capacidad de las futuras generaciones para satisfacer las suyas propias. Implica un uso responsable de los recursos, la protección del medio ambiente y la promoción de prácticas que minimicen el impacto negativo en los ecosistemas. </w:t>
      </w:r>
    </w:p>
    <w:p w14:paraId="035DC775" w14:textId="77777777" w:rsidR="001E5889" w:rsidRPr="001E5889" w:rsidRDefault="001E5889" w:rsidP="001E5889">
      <w:pPr>
        <w:pStyle w:val="Prrafodelista"/>
        <w:rPr>
          <w:rFonts w:ascii="Arial" w:hAnsi="Arial" w:cs="Arial"/>
        </w:rPr>
      </w:pPr>
    </w:p>
    <w:p w14:paraId="3F5757C1" w14:textId="6C281807" w:rsidR="001E5889" w:rsidRDefault="001E5889" w:rsidP="001E5889">
      <w:pPr>
        <w:pStyle w:val="Prrafodelista"/>
        <w:numPr>
          <w:ilvl w:val="0"/>
          <w:numId w:val="11"/>
        </w:numPr>
        <w:spacing w:line="360" w:lineRule="auto"/>
        <w:jc w:val="both"/>
        <w:rPr>
          <w:rFonts w:ascii="Arial" w:hAnsi="Arial" w:cs="Arial"/>
          <w:lang w:val="es-MX"/>
        </w:rPr>
      </w:pPr>
      <w:r w:rsidRPr="001E5889">
        <w:rPr>
          <w:rFonts w:ascii="Arial" w:hAnsi="Arial" w:cs="Arial"/>
          <w:b/>
          <w:bCs/>
        </w:rPr>
        <w:t>SÍMBOLOS.</w:t>
      </w:r>
      <w:r w:rsidRPr="001E5889">
        <w:rPr>
          <w:rFonts w:ascii="Arial" w:hAnsi="Arial" w:cs="Arial"/>
        </w:rPr>
        <w:t xml:space="preserve"> </w:t>
      </w:r>
      <w:r w:rsidRPr="001E5889">
        <w:rPr>
          <w:rFonts w:ascii="Arial" w:hAnsi="Arial" w:cs="Arial"/>
          <w:lang w:val="es-MX"/>
        </w:rPr>
        <w:t>Es un objeto o fenómeno material que, natural o convencionalmente, representa y sustituye a otro objeto o señal. También, puede ser el gesto hecho con alguna parte del cuerpo para expresar o indicar algo. Por ejemplo: los sordomudos, o me hizo un signo para saber dónde estaba la salida.</w:t>
      </w:r>
    </w:p>
    <w:p w14:paraId="6F9563DB" w14:textId="77777777" w:rsidR="00553B9C" w:rsidRPr="00553B9C" w:rsidRDefault="00553B9C" w:rsidP="00553B9C">
      <w:pPr>
        <w:pStyle w:val="Prrafodelista"/>
        <w:rPr>
          <w:rFonts w:ascii="Arial" w:hAnsi="Arial" w:cs="Arial"/>
          <w:b/>
          <w:bCs/>
          <w:lang w:val="es-MX"/>
        </w:rPr>
      </w:pPr>
    </w:p>
    <w:p w14:paraId="15E55A59" w14:textId="28294D2F" w:rsidR="00553B9C" w:rsidRDefault="00553B9C" w:rsidP="00553B9C">
      <w:pPr>
        <w:pStyle w:val="Prrafodelista"/>
        <w:numPr>
          <w:ilvl w:val="0"/>
          <w:numId w:val="11"/>
        </w:numPr>
        <w:spacing w:line="360" w:lineRule="auto"/>
        <w:jc w:val="both"/>
        <w:rPr>
          <w:rFonts w:ascii="Arial" w:hAnsi="Arial" w:cs="Arial"/>
          <w:lang w:val="es-MX"/>
        </w:rPr>
      </w:pPr>
      <w:r w:rsidRPr="00553B9C">
        <w:rPr>
          <w:rFonts w:ascii="Arial" w:hAnsi="Arial" w:cs="Arial"/>
          <w:b/>
          <w:bCs/>
          <w:lang w:val="es-MX"/>
        </w:rPr>
        <w:t>SEMIÓTICA.</w:t>
      </w:r>
      <w:r>
        <w:rPr>
          <w:rFonts w:ascii="Arial" w:hAnsi="Arial" w:cs="Arial"/>
          <w:lang w:val="es-MX"/>
        </w:rPr>
        <w:t xml:space="preserve"> </w:t>
      </w:r>
      <w:r w:rsidRPr="00553B9C">
        <w:rPr>
          <w:rFonts w:ascii="Arial" w:hAnsi="Arial" w:cs="Arial"/>
          <w:lang w:val="es-MX"/>
        </w:rPr>
        <w:t>Es la disciplina encargada del estudio del signo, es decir, aquello que se emplea para representar una idea o un objeto diferente de sí mismo.</w:t>
      </w:r>
    </w:p>
    <w:p w14:paraId="5B971B33" w14:textId="77777777" w:rsidR="00553B9C" w:rsidRPr="00553B9C" w:rsidRDefault="00553B9C" w:rsidP="00553B9C">
      <w:pPr>
        <w:pStyle w:val="Prrafodelista"/>
        <w:rPr>
          <w:rFonts w:ascii="Arial" w:hAnsi="Arial" w:cs="Arial"/>
          <w:lang w:val="es-MX"/>
        </w:rPr>
      </w:pPr>
    </w:p>
    <w:p w14:paraId="00060E43" w14:textId="6DA2514D" w:rsidR="001E5889" w:rsidRPr="009D22C3" w:rsidRDefault="00553B9C" w:rsidP="009D22C3">
      <w:pPr>
        <w:pStyle w:val="Prrafodelista"/>
        <w:numPr>
          <w:ilvl w:val="0"/>
          <w:numId w:val="11"/>
        </w:numPr>
        <w:spacing w:line="360" w:lineRule="auto"/>
        <w:jc w:val="both"/>
        <w:rPr>
          <w:rFonts w:ascii="Arial" w:hAnsi="Arial" w:cs="Arial"/>
          <w:lang w:val="es-MX"/>
        </w:rPr>
      </w:pPr>
      <w:r w:rsidRPr="00553B9C">
        <w:rPr>
          <w:rFonts w:ascii="Arial" w:hAnsi="Arial" w:cs="Arial"/>
          <w:b/>
          <w:bCs/>
          <w:lang w:val="es-MX"/>
        </w:rPr>
        <w:t>SEMIÓTICA DE LA PUBLICIDAD.</w:t>
      </w:r>
      <w:r w:rsidRPr="00553B9C">
        <w:rPr>
          <w:rFonts w:ascii="Arial" w:hAnsi="Arial" w:cs="Arial"/>
          <w:lang w:val="es-MX"/>
        </w:rPr>
        <w:t xml:space="preserve"> La semiótica publicitaria es el estudio de los signos y símbolos que se utilizan en la publicidad para transmitir información al público. </w:t>
      </w:r>
    </w:p>
    <w:p w14:paraId="394EADAC"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24704" behindDoc="1" locked="0" layoutInCell="1" allowOverlap="1" wp14:anchorId="14229168" wp14:editId="0D3101F3">
                <wp:simplePos x="0" y="0"/>
                <wp:positionH relativeFrom="page">
                  <wp:posOffset>1061008</wp:posOffset>
                </wp:positionH>
                <wp:positionV relativeFrom="paragraph">
                  <wp:posOffset>162993</wp:posOffset>
                </wp:positionV>
                <wp:extent cx="5440045" cy="6350"/>
                <wp:effectExtent l="0" t="0" r="0" b="0"/>
                <wp:wrapTopAndBottom/>
                <wp:docPr id="39315423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3DA9495" id="Graphic 5" o:spid="_x0000_s1026" style="position:absolute;margin-left:83.55pt;margin-top:12.85pt;width:428.35pt;height:.5pt;z-index:-1569177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1A6969E4" w14:textId="77777777" w:rsidR="00D353C1" w:rsidRDefault="00D353C1" w:rsidP="00D353C1">
      <w:pPr>
        <w:pStyle w:val="Textoindependiente"/>
        <w:rPr>
          <w:rFonts w:ascii="Arial"/>
          <w:b/>
        </w:rPr>
      </w:pPr>
    </w:p>
    <w:p w14:paraId="3BA52625" w14:textId="40B5312D"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T</w:t>
      </w:r>
    </w:p>
    <w:p w14:paraId="49B52D96" w14:textId="21ACC5DD" w:rsidR="00D353C1" w:rsidRDefault="00D353C1" w:rsidP="00552068">
      <w:pPr>
        <w:pStyle w:val="Textoindependiente"/>
        <w:spacing w:before="2"/>
        <w:ind w:left="720"/>
        <w:rPr>
          <w:rFonts w:ascii="Arial"/>
          <w:b/>
          <w:sz w:val="20"/>
        </w:rPr>
      </w:pPr>
      <w:r>
        <w:rPr>
          <w:noProof/>
          <w:lang w:val="en-US"/>
        </w:rPr>
        <mc:AlternateContent>
          <mc:Choice Requires="wps">
            <w:drawing>
              <wp:anchor distT="0" distB="0" distL="0" distR="0" simplePos="0" relativeHeight="487626752" behindDoc="1" locked="0" layoutInCell="1" allowOverlap="1" wp14:anchorId="35B28058" wp14:editId="1BF27A3A">
                <wp:simplePos x="0" y="0"/>
                <wp:positionH relativeFrom="page">
                  <wp:posOffset>1061008</wp:posOffset>
                </wp:positionH>
                <wp:positionV relativeFrom="paragraph">
                  <wp:posOffset>162993</wp:posOffset>
                </wp:positionV>
                <wp:extent cx="5440045" cy="6350"/>
                <wp:effectExtent l="0" t="0" r="0" b="0"/>
                <wp:wrapTopAndBottom/>
                <wp:docPr id="22918577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8281E35" id="Graphic 5" o:spid="_x0000_s1026" style="position:absolute;margin-left:83.55pt;margin-top:12.85pt;width:428.35pt;height:.5pt;z-index:-1568972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D85B13D" w14:textId="1E9025AF" w:rsidR="00552068" w:rsidRPr="000C0D44" w:rsidRDefault="00552068" w:rsidP="00552068">
      <w:pPr>
        <w:pStyle w:val="Textoindependiente"/>
        <w:numPr>
          <w:ilvl w:val="0"/>
          <w:numId w:val="11"/>
        </w:numPr>
        <w:spacing w:before="2"/>
        <w:rPr>
          <w:rFonts w:ascii="Arial"/>
          <w:b/>
          <w:sz w:val="20"/>
        </w:rPr>
      </w:pPr>
      <w:r w:rsidRPr="007D5DD8">
        <w:rPr>
          <w:rFonts w:ascii="Arial" w:hAnsi="Arial" w:cs="Arial"/>
          <w:b/>
        </w:rPr>
        <w:t>TEXTO:</w:t>
      </w:r>
      <w:r w:rsidRPr="007D5DD8">
        <w:rPr>
          <w:rFonts w:ascii="Arial" w:hAnsi="Arial" w:cs="Arial"/>
        </w:rPr>
        <w:t xml:space="preserve"> Conjunto coherente de enunciados escritos u orales</w:t>
      </w:r>
      <w:r>
        <w:rPr>
          <w:rFonts w:ascii="Arial" w:hAnsi="Arial" w:cs="Arial"/>
        </w:rPr>
        <w:t>.</w:t>
      </w:r>
    </w:p>
    <w:p w14:paraId="1B0264A5" w14:textId="77777777" w:rsidR="000C0D44" w:rsidRPr="007038EE" w:rsidRDefault="000C0D44" w:rsidP="000C0D44">
      <w:pPr>
        <w:pStyle w:val="Textoindependiente"/>
        <w:spacing w:before="2"/>
        <w:ind w:left="720"/>
        <w:rPr>
          <w:rFonts w:ascii="Arial"/>
          <w:b/>
          <w:sz w:val="20"/>
        </w:rPr>
      </w:pPr>
    </w:p>
    <w:p w14:paraId="46D594C6" w14:textId="316D60F7" w:rsidR="007038EE" w:rsidRDefault="000C0D44" w:rsidP="000C0D44">
      <w:pPr>
        <w:pStyle w:val="Textoindependiente"/>
        <w:numPr>
          <w:ilvl w:val="0"/>
          <w:numId w:val="11"/>
        </w:numPr>
        <w:spacing w:before="2" w:line="360" w:lineRule="auto"/>
        <w:jc w:val="both"/>
        <w:rPr>
          <w:rFonts w:ascii="Arial" w:hAnsi="Arial" w:cs="Arial"/>
        </w:rPr>
      </w:pPr>
      <w:r>
        <w:rPr>
          <w:rFonts w:ascii="Arial" w:hAnsi="Arial" w:cs="Arial"/>
          <w:b/>
        </w:rPr>
        <w:t>TOMA DE DECISIONES.</w:t>
      </w:r>
      <w:r>
        <w:rPr>
          <w:rFonts w:ascii="Arial"/>
          <w:b/>
          <w:sz w:val="20"/>
        </w:rPr>
        <w:t xml:space="preserve"> </w:t>
      </w:r>
      <w:r>
        <w:rPr>
          <w:rFonts w:ascii="Arial" w:hAnsi="Arial" w:cs="Arial"/>
        </w:rPr>
        <w:t>E</w:t>
      </w:r>
      <w:r w:rsidRPr="000C0D44">
        <w:rPr>
          <w:rFonts w:ascii="Arial" w:hAnsi="Arial" w:cs="Arial"/>
        </w:rPr>
        <w:t>s el proceso de elegir la mejor opción entre varias alternativas para lograr los objetivos de la organización, ya sea para resolver problemas, aprovechar oportunidades o definir estrategias. Este proceso involucra identificar la situación, analizar las opciones, evaluar los riesgos y beneficios, y finalmente seleccionar el curso de acción más adecuado. </w:t>
      </w:r>
    </w:p>
    <w:p w14:paraId="0FF6F0EC" w14:textId="77777777" w:rsidR="001E5889" w:rsidRDefault="001E5889" w:rsidP="001E5889">
      <w:pPr>
        <w:pStyle w:val="Prrafodelista"/>
        <w:rPr>
          <w:rFonts w:ascii="Arial" w:hAnsi="Arial" w:cs="Arial"/>
        </w:rPr>
      </w:pPr>
    </w:p>
    <w:p w14:paraId="6F318E7C" w14:textId="77777777" w:rsidR="001E5889" w:rsidRPr="001E5889" w:rsidRDefault="001E5889" w:rsidP="001E5889">
      <w:pPr>
        <w:pStyle w:val="Prrafodelista"/>
        <w:numPr>
          <w:ilvl w:val="0"/>
          <w:numId w:val="11"/>
        </w:numPr>
        <w:spacing w:line="360" w:lineRule="auto"/>
        <w:jc w:val="both"/>
        <w:rPr>
          <w:rFonts w:ascii="Arial" w:hAnsi="Arial" w:cs="Arial"/>
          <w:lang w:val="es-MX"/>
        </w:rPr>
      </w:pPr>
      <w:r w:rsidRPr="001E5889">
        <w:rPr>
          <w:rFonts w:ascii="Arial" w:hAnsi="Arial" w:cs="Arial"/>
          <w:b/>
          <w:bCs/>
        </w:rPr>
        <w:t>TEORIA DEL COLOR.</w:t>
      </w:r>
      <w:r w:rsidRPr="001E5889">
        <w:rPr>
          <w:rFonts w:ascii="Arial" w:hAnsi="Arial" w:cs="Arial"/>
        </w:rPr>
        <w:t xml:space="preserve"> </w:t>
      </w:r>
      <w:r w:rsidRPr="001E5889">
        <w:rPr>
          <w:rFonts w:ascii="Arial" w:hAnsi="Arial" w:cs="Arial"/>
          <w:lang w:val="es-MX"/>
        </w:rPr>
        <w:t>un conjunto de reglas básicas que guían la </w:t>
      </w:r>
      <w:hyperlink r:id="rId14" w:history="1">
        <w:r w:rsidRPr="001E5889">
          <w:rPr>
            <w:rStyle w:val="Hipervnculo"/>
            <w:rFonts w:ascii="Arial" w:hAnsi="Arial" w:cs="Arial"/>
            <w:color w:val="auto"/>
            <w:lang w:val="es-MX"/>
          </w:rPr>
          <w:t>mezcla</w:t>
        </w:r>
      </w:hyperlink>
      <w:r w:rsidRPr="001E5889">
        <w:rPr>
          <w:rFonts w:ascii="Arial" w:hAnsi="Arial" w:cs="Arial"/>
          <w:lang w:val="es-MX"/>
        </w:rPr>
        <w:t>, la interacción, las propiedades y la percepción de los colores.</w:t>
      </w:r>
    </w:p>
    <w:p w14:paraId="4C2DB148" w14:textId="5B34251B" w:rsidR="001E5889" w:rsidRPr="000C0D44" w:rsidRDefault="001E5889" w:rsidP="001E5889">
      <w:pPr>
        <w:pStyle w:val="Textoindependiente"/>
        <w:spacing w:before="2" w:line="360" w:lineRule="auto"/>
        <w:ind w:left="720"/>
        <w:jc w:val="both"/>
        <w:rPr>
          <w:rFonts w:ascii="Arial" w:hAnsi="Arial" w:cs="Arial"/>
        </w:rPr>
      </w:pPr>
    </w:p>
    <w:p w14:paraId="022C6D35" w14:textId="28B76294"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U</w:t>
      </w:r>
    </w:p>
    <w:p w14:paraId="7D664645"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28800" behindDoc="1" locked="0" layoutInCell="1" allowOverlap="1" wp14:anchorId="08E3732B" wp14:editId="18C5E38F">
                <wp:simplePos x="0" y="0"/>
                <wp:positionH relativeFrom="page">
                  <wp:posOffset>1061008</wp:posOffset>
                </wp:positionH>
                <wp:positionV relativeFrom="paragraph">
                  <wp:posOffset>162993</wp:posOffset>
                </wp:positionV>
                <wp:extent cx="5440045" cy="6350"/>
                <wp:effectExtent l="0" t="0" r="0" b="0"/>
                <wp:wrapTopAndBottom/>
                <wp:docPr id="199922858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16F457" id="Graphic 5" o:spid="_x0000_s1026" style="position:absolute;margin-left:83.55pt;margin-top:12.85pt;width:428.35pt;height:.5pt;z-index:-1568768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7A2B1DD" w14:textId="77777777" w:rsidR="00D353C1" w:rsidRDefault="00D353C1" w:rsidP="00D353C1">
      <w:pPr>
        <w:pStyle w:val="Textoindependiente"/>
        <w:rPr>
          <w:rFonts w:ascii="Arial"/>
          <w:b/>
        </w:rPr>
      </w:pPr>
    </w:p>
    <w:p w14:paraId="6F9FF140" w14:textId="5321FA96" w:rsid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V</w:t>
      </w:r>
      <w:r w:rsidRPr="00D353C1">
        <w:rPr>
          <w:color w:val="365F91" w:themeColor="accent1" w:themeShade="BF"/>
          <w:spacing w:val="-10"/>
          <w:sz w:val="28"/>
          <w:szCs w:val="28"/>
        </w:rPr>
        <w:t xml:space="preserve"> </w:t>
      </w:r>
    </w:p>
    <w:p w14:paraId="59972967" w14:textId="45DBDF04" w:rsidR="007038EE" w:rsidRPr="00D353C1" w:rsidRDefault="007038EE" w:rsidP="007038EE">
      <w:pPr>
        <w:pStyle w:val="Ttulo1"/>
        <w:numPr>
          <w:ilvl w:val="0"/>
          <w:numId w:val="11"/>
        </w:numPr>
        <w:spacing w:before="194" w:line="360" w:lineRule="auto"/>
        <w:jc w:val="both"/>
        <w:rPr>
          <w:color w:val="365F91" w:themeColor="accent1" w:themeShade="BF"/>
          <w:spacing w:val="-10"/>
          <w:sz w:val="28"/>
          <w:szCs w:val="28"/>
        </w:rPr>
      </w:pPr>
      <w:r w:rsidRPr="007038EE">
        <w:rPr>
          <w:sz w:val="22"/>
          <w:szCs w:val="22"/>
        </w:rPr>
        <w:t>VALORES ORGANIZACIONALES</w:t>
      </w:r>
      <w:r>
        <w:rPr>
          <w:color w:val="365F91" w:themeColor="accent1" w:themeShade="BF"/>
          <w:spacing w:val="-10"/>
          <w:sz w:val="28"/>
          <w:szCs w:val="28"/>
        </w:rPr>
        <w:t xml:space="preserve"> </w:t>
      </w:r>
      <w:r>
        <w:rPr>
          <w:b w:val="0"/>
          <w:bCs w:val="0"/>
          <w:sz w:val="22"/>
          <w:szCs w:val="22"/>
        </w:rPr>
        <w:t>Son l</w:t>
      </w:r>
      <w:r w:rsidRPr="007038EE">
        <w:rPr>
          <w:b w:val="0"/>
          <w:bCs w:val="0"/>
          <w:sz w:val="22"/>
          <w:szCs w:val="22"/>
        </w:rPr>
        <w:t>os principios y creencias fundamentales que guían el comportamiento y la toma de decisiones dentro de una empresa. Estos valores definen la identidad de la organización, su cultura corporativa y cómo interactúa con empleados, clientes y la comunidad. Funcionan como una brújula moral, estableciendo normas y expectativas para todos los miembros de la organización.</w:t>
      </w:r>
      <w:r>
        <w:rPr>
          <w:rStyle w:val="uv3um"/>
          <w:color w:val="001D35"/>
          <w:sz w:val="27"/>
          <w:szCs w:val="27"/>
          <w:shd w:val="clear" w:color="auto" w:fill="FFFFFF"/>
        </w:rPr>
        <w:t> </w:t>
      </w:r>
    </w:p>
    <w:p w14:paraId="65F70A27"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30848" behindDoc="1" locked="0" layoutInCell="1" allowOverlap="1" wp14:anchorId="5EF7DEE9" wp14:editId="662F7E56">
                <wp:simplePos x="0" y="0"/>
                <wp:positionH relativeFrom="page">
                  <wp:posOffset>1061008</wp:posOffset>
                </wp:positionH>
                <wp:positionV relativeFrom="paragraph">
                  <wp:posOffset>162993</wp:posOffset>
                </wp:positionV>
                <wp:extent cx="5440045" cy="6350"/>
                <wp:effectExtent l="0" t="0" r="0" b="0"/>
                <wp:wrapTopAndBottom/>
                <wp:docPr id="178835468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CFA15C4" id="Graphic 5" o:spid="_x0000_s1026" style="position:absolute;margin-left:83.55pt;margin-top:12.85pt;width:428.35pt;height:.5pt;z-index:-15685632;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14D5535" w14:textId="77777777" w:rsidR="00D353C1" w:rsidRDefault="00D353C1" w:rsidP="00D353C1">
      <w:pPr>
        <w:pStyle w:val="Textoindependiente"/>
        <w:rPr>
          <w:rFonts w:ascii="Arial"/>
          <w:b/>
        </w:rPr>
      </w:pPr>
    </w:p>
    <w:p w14:paraId="1797DC03" w14:textId="46FA32DA"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W</w:t>
      </w:r>
      <w:r w:rsidRPr="00D353C1">
        <w:rPr>
          <w:color w:val="365F91" w:themeColor="accent1" w:themeShade="BF"/>
          <w:spacing w:val="-10"/>
          <w:sz w:val="28"/>
          <w:szCs w:val="28"/>
        </w:rPr>
        <w:t xml:space="preserve"> </w:t>
      </w:r>
    </w:p>
    <w:p w14:paraId="37E01749"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32896" behindDoc="1" locked="0" layoutInCell="1" allowOverlap="1" wp14:anchorId="12B450A9" wp14:editId="2A872E40">
                <wp:simplePos x="0" y="0"/>
                <wp:positionH relativeFrom="page">
                  <wp:posOffset>1061008</wp:posOffset>
                </wp:positionH>
                <wp:positionV relativeFrom="paragraph">
                  <wp:posOffset>162993</wp:posOffset>
                </wp:positionV>
                <wp:extent cx="5440045" cy="6350"/>
                <wp:effectExtent l="0" t="0" r="0" b="0"/>
                <wp:wrapTopAndBottom/>
                <wp:docPr id="195345107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170070B" id="Graphic 5" o:spid="_x0000_s1026" style="position:absolute;margin-left:83.55pt;margin-top:12.85pt;width:428.35pt;height:.5pt;z-index:-15683584;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2AEA2E34" w14:textId="77777777" w:rsidR="00D353C1" w:rsidRDefault="00D353C1" w:rsidP="00D353C1">
      <w:pPr>
        <w:pStyle w:val="Textoindependiente"/>
        <w:rPr>
          <w:rFonts w:ascii="Arial"/>
          <w:b/>
        </w:rPr>
      </w:pPr>
    </w:p>
    <w:p w14:paraId="077DA539" w14:textId="69B17B88"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X</w:t>
      </w:r>
    </w:p>
    <w:p w14:paraId="0EFDA261" w14:textId="77777777" w:rsidR="00093D9C" w:rsidRDefault="00093D9C" w:rsidP="00D353C1">
      <w:pPr>
        <w:pStyle w:val="Textoindependiente"/>
        <w:spacing w:before="2"/>
        <w:rPr>
          <w:rFonts w:ascii="Arial"/>
          <w:b/>
          <w:sz w:val="20"/>
        </w:rPr>
      </w:pPr>
    </w:p>
    <w:p w14:paraId="64F22249" w14:textId="77777777" w:rsidR="00093D9C" w:rsidRDefault="00093D9C" w:rsidP="00D353C1">
      <w:pPr>
        <w:pStyle w:val="Textoindependiente"/>
        <w:spacing w:before="2"/>
        <w:rPr>
          <w:rFonts w:ascii="Arial"/>
          <w:b/>
          <w:sz w:val="20"/>
        </w:rPr>
      </w:pPr>
    </w:p>
    <w:p w14:paraId="7A382EE1" w14:textId="5F61AFCE"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34944" behindDoc="1" locked="0" layoutInCell="1" allowOverlap="1" wp14:anchorId="3A295F62" wp14:editId="603D0219">
                <wp:simplePos x="0" y="0"/>
                <wp:positionH relativeFrom="page">
                  <wp:posOffset>1061008</wp:posOffset>
                </wp:positionH>
                <wp:positionV relativeFrom="paragraph">
                  <wp:posOffset>162993</wp:posOffset>
                </wp:positionV>
                <wp:extent cx="5440045" cy="6350"/>
                <wp:effectExtent l="0" t="0" r="0" b="0"/>
                <wp:wrapTopAndBottom/>
                <wp:docPr id="205105510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11A31F8" id="Graphic 5" o:spid="_x0000_s1026" style="position:absolute;margin-left:83.55pt;margin-top:12.85pt;width:428.35pt;height:.5pt;z-index:-1568153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86B7043" w14:textId="77777777" w:rsidR="00D353C1" w:rsidRDefault="00D353C1" w:rsidP="00D353C1">
      <w:pPr>
        <w:pStyle w:val="Textoindependiente"/>
        <w:rPr>
          <w:rFonts w:ascii="Arial"/>
          <w:b/>
        </w:rPr>
      </w:pPr>
    </w:p>
    <w:p w14:paraId="58DCF243" w14:textId="4EC416D4"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Y</w:t>
      </w:r>
      <w:r w:rsidRPr="00D353C1">
        <w:rPr>
          <w:color w:val="365F91" w:themeColor="accent1" w:themeShade="BF"/>
          <w:spacing w:val="-10"/>
          <w:sz w:val="28"/>
          <w:szCs w:val="28"/>
        </w:rPr>
        <w:t xml:space="preserve"> </w:t>
      </w:r>
    </w:p>
    <w:p w14:paraId="2F46D6B9"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36992" behindDoc="1" locked="0" layoutInCell="1" allowOverlap="1" wp14:anchorId="765A4A69" wp14:editId="00E59450">
                <wp:simplePos x="0" y="0"/>
                <wp:positionH relativeFrom="page">
                  <wp:posOffset>1061008</wp:posOffset>
                </wp:positionH>
                <wp:positionV relativeFrom="paragraph">
                  <wp:posOffset>162993</wp:posOffset>
                </wp:positionV>
                <wp:extent cx="5440045" cy="6350"/>
                <wp:effectExtent l="0" t="0" r="0" b="0"/>
                <wp:wrapTopAndBottom/>
                <wp:docPr id="50206090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DCC7CEB" id="Graphic 5" o:spid="_x0000_s1026" style="position:absolute;margin-left:83.55pt;margin-top:12.85pt;width:428.35pt;height:.5pt;z-index:-1567948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4BA83DA4" w14:textId="77777777" w:rsidR="00D353C1" w:rsidRDefault="00D353C1" w:rsidP="00D353C1">
      <w:pPr>
        <w:pStyle w:val="Textoindependiente"/>
        <w:rPr>
          <w:rFonts w:ascii="Arial"/>
          <w:b/>
        </w:rPr>
      </w:pPr>
    </w:p>
    <w:p w14:paraId="79FFF9F1" w14:textId="00043BED" w:rsidR="00D353C1" w:rsidRPr="00D353C1" w:rsidRDefault="00D353C1" w:rsidP="00D353C1">
      <w:pPr>
        <w:pStyle w:val="Ttulo1"/>
        <w:spacing w:before="194"/>
        <w:rPr>
          <w:color w:val="365F91" w:themeColor="accent1" w:themeShade="BF"/>
          <w:spacing w:val="-10"/>
          <w:sz w:val="28"/>
          <w:szCs w:val="28"/>
        </w:rPr>
      </w:pPr>
      <w:r>
        <w:rPr>
          <w:color w:val="365F91" w:themeColor="accent1" w:themeShade="BF"/>
          <w:spacing w:val="-10"/>
          <w:sz w:val="28"/>
          <w:szCs w:val="28"/>
        </w:rPr>
        <w:t>Z</w:t>
      </w:r>
      <w:r w:rsidRPr="00D353C1">
        <w:rPr>
          <w:color w:val="365F91" w:themeColor="accent1" w:themeShade="BF"/>
          <w:spacing w:val="-10"/>
          <w:sz w:val="28"/>
          <w:szCs w:val="28"/>
        </w:rPr>
        <w:t xml:space="preserve"> </w:t>
      </w:r>
    </w:p>
    <w:p w14:paraId="6C249AB1" w14:textId="77777777" w:rsidR="00D353C1" w:rsidRDefault="00D353C1" w:rsidP="00D353C1">
      <w:pPr>
        <w:pStyle w:val="Textoindependiente"/>
        <w:spacing w:before="2"/>
        <w:rPr>
          <w:rFonts w:ascii="Arial"/>
          <w:b/>
          <w:sz w:val="20"/>
        </w:rPr>
      </w:pPr>
      <w:r>
        <w:rPr>
          <w:noProof/>
          <w:lang w:val="en-US"/>
        </w:rPr>
        <mc:AlternateContent>
          <mc:Choice Requires="wps">
            <w:drawing>
              <wp:anchor distT="0" distB="0" distL="0" distR="0" simplePos="0" relativeHeight="487639040" behindDoc="1" locked="0" layoutInCell="1" allowOverlap="1" wp14:anchorId="23B26326" wp14:editId="0D927B74">
                <wp:simplePos x="0" y="0"/>
                <wp:positionH relativeFrom="page">
                  <wp:posOffset>1061008</wp:posOffset>
                </wp:positionH>
                <wp:positionV relativeFrom="paragraph">
                  <wp:posOffset>162993</wp:posOffset>
                </wp:positionV>
                <wp:extent cx="5440045" cy="6350"/>
                <wp:effectExtent l="0" t="0" r="0" b="0"/>
                <wp:wrapTopAndBottom/>
                <wp:docPr id="137485324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9006901" id="Graphic 5" o:spid="_x0000_s1026" style="position:absolute;margin-left:83.55pt;margin-top:12.85pt;width:428.35pt;height:.5pt;z-index:-1567744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" path="m5440045,l,,,6096r5440045,l5440045,xe" fillcolor="#d9d9d9" stroked="f">
                <v:path arrowok="t"/>
                <w10:wrap type="topAndBottom" anchorx="page"/>
              </v:shape>
            </w:pict>
          </mc:Fallback>
        </mc:AlternateContent>
      </w:r>
    </w:p>
    <w:p w14:paraId="534F7A27" w14:textId="77777777" w:rsidR="00D353C1" w:rsidRDefault="00D353C1" w:rsidP="00D353C1">
      <w:pPr>
        <w:pStyle w:val="Textoindependiente"/>
        <w:rPr>
          <w:rFonts w:ascii="Arial"/>
          <w:b/>
        </w:rPr>
      </w:pPr>
    </w:p>
    <w:p w14:paraId="5E59CBA0" w14:textId="4259618B" w:rsidR="00D353C1" w:rsidRPr="004E1B6B" w:rsidRDefault="00D353C1" w:rsidP="00D353C1">
      <w:pPr>
        <w:pStyle w:val="Textoindependiente"/>
        <w:spacing w:before="21"/>
        <w:ind w:left="720"/>
        <w:rPr>
          <w:rFonts w:ascii="Symbol" w:hAnsi="Symbol"/>
          <w:color w:val="303031"/>
          <w:sz w:val="24"/>
        </w:rPr>
      </w:pPr>
    </w:p>
    <w:sectPr w:rsidR="00D353C1" w:rsidRPr="004E1B6B" w:rsidSect="005D635E">
      <w:headerReference w:type="default" r:id="rId15"/>
      <w:footerReference w:type="default" r:id="rId16"/>
      <w:pgSz w:w="11910" w:h="16840"/>
      <w:pgMar w:top="1440" w:right="1418" w:bottom="1440" w:left="1418" w:header="0" w:footer="15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A4A1" w14:textId="77777777" w:rsidR="000954CC" w:rsidRDefault="000954CC">
      <w:r>
        <w:separator/>
      </w:r>
    </w:p>
  </w:endnote>
  <w:endnote w:type="continuationSeparator" w:id="0">
    <w:p w14:paraId="69A55A61" w14:textId="77777777" w:rsidR="000954CC" w:rsidRDefault="0009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2C86" w14:textId="5B9BAA9B" w:rsidR="008515D4" w:rsidRDefault="00775A7F">
    <w:pPr>
      <w:pStyle w:val="Textoindependiente"/>
      <w:spacing w:line="14" w:lineRule="auto"/>
      <w:rPr>
        <w:sz w:val="20"/>
      </w:rPr>
    </w:pPr>
    <w:r>
      <w:rPr>
        <w:noProof/>
        <w:lang w:val="en-US"/>
      </w:rPr>
      <mc:AlternateContent>
        <mc:Choice Requires="wps">
          <w:drawing>
            <wp:anchor distT="0" distB="0" distL="0" distR="0" simplePos="0" relativeHeight="487535616" behindDoc="1" locked="0" layoutInCell="1" allowOverlap="1" wp14:anchorId="7B964DE1" wp14:editId="7DECDCAA">
              <wp:simplePos x="0" y="0"/>
              <wp:positionH relativeFrom="page">
                <wp:posOffset>1066596</wp:posOffset>
              </wp:positionH>
              <wp:positionV relativeFrom="page">
                <wp:posOffset>9750122</wp:posOffset>
              </wp:positionV>
              <wp:extent cx="2797810"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7810" cy="137795"/>
                      </a:xfrm>
                      <a:prstGeom prst="rect">
                        <a:avLst/>
                      </a:prstGeom>
                    </wps:spPr>
                    <wps:txbx>
                      <w:txbxContent>
                        <w:p w14:paraId="2F88A685" w14:textId="51B7DD25" w:rsidR="008515D4" w:rsidRDefault="00775A7F">
                          <w:pPr>
                            <w:spacing w:before="13"/>
                            <w:ind w:left="20"/>
                            <w:rPr>
                              <w:sz w:val="16"/>
                            </w:rPr>
                          </w:pPr>
                          <w:r>
                            <w:rPr>
                              <w:sz w:val="16"/>
                            </w:rPr>
                            <w:t>Modelo</w:t>
                          </w:r>
                          <w:r>
                            <w:rPr>
                              <w:spacing w:val="26"/>
                              <w:sz w:val="16"/>
                            </w:rPr>
                            <w:t xml:space="preserve"> </w:t>
                          </w:r>
                          <w:r>
                            <w:rPr>
                              <w:sz w:val="16"/>
                            </w:rPr>
                            <w:t>de</w:t>
                          </w:r>
                          <w:r>
                            <w:rPr>
                              <w:spacing w:val="26"/>
                              <w:sz w:val="16"/>
                            </w:rPr>
                            <w:t xml:space="preserve"> </w:t>
                          </w:r>
                          <w:r>
                            <w:rPr>
                              <w:sz w:val="16"/>
                            </w:rPr>
                            <w:t>Aprendizaje</w:t>
                          </w:r>
                          <w:r>
                            <w:rPr>
                              <w:spacing w:val="27"/>
                              <w:sz w:val="16"/>
                            </w:rPr>
                            <w:t xml:space="preserve"> </w:t>
                          </w:r>
                          <w:r w:rsidR="004E1B6B">
                            <w:rPr>
                              <w:sz w:val="16"/>
                            </w:rPr>
                            <w:t>Universitaria de Colombia</w:t>
                          </w:r>
                        </w:p>
                      </w:txbxContent>
                    </wps:txbx>
                    <wps:bodyPr wrap="square" lIns="0" tIns="0" rIns="0" bIns="0" rtlCol="0">
                      <a:noAutofit/>
                    </wps:bodyPr>
                  </wps:wsp>
                </a:graphicData>
              </a:graphic>
            </wp:anchor>
          </w:drawing>
        </mc:Choice>
        <mc:Fallback>
          <w:pict>
            <v:shapetype w14:anchorId="7B964DE1" id="_x0000_t202" coordsize="21600,21600" o:spt="202" path="m,l,21600r21600,l21600,xe">
              <v:stroke joinstyle="miter"/>
              <v:path gradientshapeok="t" o:connecttype="rect"/>
            </v:shapetype>
            <v:shape id="Textbox 2" o:spid="_x0000_s1026" type="#_x0000_t202" style="position:absolute;margin-left:84pt;margin-top:767.75pt;width:220.3pt;height:10.8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" filled="f" stroked="f">
              <v:textbox inset="0,0,0,0">
                <w:txbxContent>
                  <w:p w14:paraId="2F88A685" w14:textId="51B7DD25" w:rsidR="008515D4" w:rsidRDefault="00775A7F">
                    <w:pPr>
                      <w:spacing w:before="13"/>
                      <w:ind w:left="20"/>
                      <w:rPr>
                        <w:sz w:val="16"/>
                      </w:rPr>
                    </w:pPr>
                    <w:r>
                      <w:rPr>
                        <w:sz w:val="16"/>
                      </w:rPr>
                      <w:t>Modelo</w:t>
                    </w:r>
                    <w:r>
                      <w:rPr>
                        <w:spacing w:val="26"/>
                        <w:sz w:val="16"/>
                      </w:rPr>
                      <w:t xml:space="preserve"> </w:t>
                    </w:r>
                    <w:r>
                      <w:rPr>
                        <w:sz w:val="16"/>
                      </w:rPr>
                      <w:t>de</w:t>
                    </w:r>
                    <w:r>
                      <w:rPr>
                        <w:spacing w:val="26"/>
                        <w:sz w:val="16"/>
                      </w:rPr>
                      <w:t xml:space="preserve"> </w:t>
                    </w:r>
                    <w:r>
                      <w:rPr>
                        <w:sz w:val="16"/>
                      </w:rPr>
                      <w:t>Aprendizaje</w:t>
                    </w:r>
                    <w:r>
                      <w:rPr>
                        <w:spacing w:val="27"/>
                        <w:sz w:val="16"/>
                      </w:rPr>
                      <w:t xml:space="preserve"> </w:t>
                    </w:r>
                    <w:r w:rsidR="004E1B6B">
                      <w:rPr>
                        <w:sz w:val="16"/>
                      </w:rPr>
                      <w:t>Universitaria de Colombia</w:t>
                    </w:r>
                  </w:p>
                </w:txbxContent>
              </v:textbox>
              <w10:wrap anchorx="page" anchory="page"/>
            </v:shape>
          </w:pict>
        </mc:Fallback>
      </mc:AlternateContent>
    </w:r>
    <w:r>
      <w:rPr>
        <w:noProof/>
        <w:lang w:val="en-US"/>
      </w:rPr>
      <mc:AlternateContent>
        <mc:Choice Requires="wps">
          <w:drawing>
            <wp:anchor distT="0" distB="0" distL="0" distR="0" simplePos="0" relativeHeight="487536128" behindDoc="1" locked="0" layoutInCell="1" allowOverlap="1" wp14:anchorId="5EDB2BF4" wp14:editId="193208CF">
              <wp:simplePos x="0" y="0"/>
              <wp:positionH relativeFrom="page">
                <wp:posOffset>6389878</wp:posOffset>
              </wp:positionH>
              <wp:positionV relativeFrom="page">
                <wp:posOffset>9835845</wp:posOffset>
              </wp:positionV>
              <wp:extent cx="140335" cy="12636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26364"/>
                      </a:xfrm>
                      <a:prstGeom prst="rect">
                        <a:avLst/>
                      </a:prstGeom>
                    </wps:spPr>
                    <wps:txbx>
                      <w:txbxContent>
                        <w:p w14:paraId="6241B12D" w14:textId="2E57B970" w:rsidR="008515D4" w:rsidRDefault="00775A7F">
                          <w:pPr>
                            <w:spacing w:line="182"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D2760C">
                            <w:rPr>
                              <w:rFonts w:ascii="Calibri"/>
                              <w:noProof/>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 w14:anchorId="5EDB2BF4" id="Textbox 3" o:spid="_x0000_s1027" type="#_x0000_t202" style="position:absolute;margin-left:503.15pt;margin-top:774.5pt;width:11.05pt;height:9.9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" filled="f" stroked="f">
              <v:textbox inset="0,0,0,0">
                <w:txbxContent>
                  <w:p w14:paraId="6241B12D" w14:textId="2E57B970" w:rsidR="008515D4" w:rsidRDefault="00775A7F">
                    <w:pPr>
                      <w:spacing w:line="182"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D2760C">
                      <w:rPr>
                        <w:rFonts w:ascii="Calibri"/>
                        <w:noProof/>
                        <w:spacing w:val="-10"/>
                        <w:sz w:val="16"/>
                      </w:rPr>
                      <w:t>1</w:t>
                    </w:r>
                    <w:r>
                      <w:rPr>
                        <w:rFonts w:ascii="Calibr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F8B6C" w14:textId="77777777" w:rsidR="000954CC" w:rsidRDefault="000954CC">
      <w:r>
        <w:separator/>
      </w:r>
    </w:p>
  </w:footnote>
  <w:footnote w:type="continuationSeparator" w:id="0">
    <w:p w14:paraId="0F865621" w14:textId="77777777" w:rsidR="000954CC" w:rsidRDefault="00095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F858" w14:textId="78BCD3BC" w:rsidR="00B57D02" w:rsidRDefault="00093D9C">
    <w:pPr>
      <w:pStyle w:val="Encabezado"/>
    </w:pPr>
    <w:r>
      <w:rPr>
        <w:noProof/>
        <w:lang w:val="en-US"/>
      </w:rPr>
      <w:drawing>
        <wp:anchor distT="0" distB="0" distL="114300" distR="114300" simplePos="0" relativeHeight="487537152" behindDoc="1" locked="0" layoutInCell="1" allowOverlap="1" wp14:anchorId="22247F7B" wp14:editId="3D656A68">
          <wp:simplePos x="0" y="0"/>
          <wp:positionH relativeFrom="page">
            <wp:align>right</wp:align>
          </wp:positionH>
          <wp:positionV relativeFrom="paragraph">
            <wp:posOffset>-9525</wp:posOffset>
          </wp:positionV>
          <wp:extent cx="7559675" cy="10240308"/>
          <wp:effectExtent l="0" t="0" r="3175" b="8890"/>
          <wp:wrapNone/>
          <wp:docPr id="2002921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21817"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2403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4E0"/>
    <w:multiLevelType w:val="hybridMultilevel"/>
    <w:tmpl w:val="B8562FC4"/>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1" w15:restartNumberingAfterBreak="0">
    <w:nsid w:val="042D54A4"/>
    <w:multiLevelType w:val="hybridMultilevel"/>
    <w:tmpl w:val="B9B881B4"/>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2" w15:restartNumberingAfterBreak="0">
    <w:nsid w:val="0B236BF3"/>
    <w:multiLevelType w:val="hybridMultilevel"/>
    <w:tmpl w:val="174E66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457DF7"/>
    <w:multiLevelType w:val="hybridMultilevel"/>
    <w:tmpl w:val="9310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C1992"/>
    <w:multiLevelType w:val="hybridMultilevel"/>
    <w:tmpl w:val="2624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C16F9"/>
    <w:multiLevelType w:val="hybridMultilevel"/>
    <w:tmpl w:val="FEBE8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B05517"/>
    <w:multiLevelType w:val="hybridMultilevel"/>
    <w:tmpl w:val="3CF29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2C2151"/>
    <w:multiLevelType w:val="hybridMultilevel"/>
    <w:tmpl w:val="C8BED522"/>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8" w15:restartNumberingAfterBreak="0">
    <w:nsid w:val="15CB40AA"/>
    <w:multiLevelType w:val="hybridMultilevel"/>
    <w:tmpl w:val="DC78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F03D7"/>
    <w:multiLevelType w:val="hybridMultilevel"/>
    <w:tmpl w:val="FF3C2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C4C51F2"/>
    <w:multiLevelType w:val="hybridMultilevel"/>
    <w:tmpl w:val="EAAC6B42"/>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11" w15:restartNumberingAfterBreak="0">
    <w:nsid w:val="264F58FE"/>
    <w:multiLevelType w:val="hybridMultilevel"/>
    <w:tmpl w:val="B4EEA478"/>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12" w15:restartNumberingAfterBreak="0">
    <w:nsid w:val="2CA15D76"/>
    <w:multiLevelType w:val="hybridMultilevel"/>
    <w:tmpl w:val="1B7A846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D7EE0"/>
    <w:multiLevelType w:val="hybridMultilevel"/>
    <w:tmpl w:val="67DAB0F0"/>
    <w:lvl w:ilvl="0" w:tplc="240A0001">
      <w:start w:val="1"/>
      <w:numFmt w:val="bullet"/>
      <w:lvlText w:val=""/>
      <w:lvlJc w:val="left"/>
      <w:pPr>
        <w:ind w:left="859" w:hanging="360"/>
      </w:pPr>
      <w:rPr>
        <w:rFonts w:ascii="Symbol" w:hAnsi="Symbol" w:hint="default"/>
      </w:rPr>
    </w:lvl>
    <w:lvl w:ilvl="1" w:tplc="240A0003" w:tentative="1">
      <w:start w:val="1"/>
      <w:numFmt w:val="bullet"/>
      <w:lvlText w:val="o"/>
      <w:lvlJc w:val="left"/>
      <w:pPr>
        <w:ind w:left="1579" w:hanging="360"/>
      </w:pPr>
      <w:rPr>
        <w:rFonts w:ascii="Courier New" w:hAnsi="Courier New" w:cs="Courier New" w:hint="default"/>
      </w:rPr>
    </w:lvl>
    <w:lvl w:ilvl="2" w:tplc="240A0005" w:tentative="1">
      <w:start w:val="1"/>
      <w:numFmt w:val="bullet"/>
      <w:lvlText w:val=""/>
      <w:lvlJc w:val="left"/>
      <w:pPr>
        <w:ind w:left="2299" w:hanging="360"/>
      </w:pPr>
      <w:rPr>
        <w:rFonts w:ascii="Wingdings" w:hAnsi="Wingdings" w:hint="default"/>
      </w:rPr>
    </w:lvl>
    <w:lvl w:ilvl="3" w:tplc="240A0001" w:tentative="1">
      <w:start w:val="1"/>
      <w:numFmt w:val="bullet"/>
      <w:lvlText w:val=""/>
      <w:lvlJc w:val="left"/>
      <w:pPr>
        <w:ind w:left="3019" w:hanging="360"/>
      </w:pPr>
      <w:rPr>
        <w:rFonts w:ascii="Symbol" w:hAnsi="Symbol" w:hint="default"/>
      </w:rPr>
    </w:lvl>
    <w:lvl w:ilvl="4" w:tplc="240A0003" w:tentative="1">
      <w:start w:val="1"/>
      <w:numFmt w:val="bullet"/>
      <w:lvlText w:val="o"/>
      <w:lvlJc w:val="left"/>
      <w:pPr>
        <w:ind w:left="3739" w:hanging="360"/>
      </w:pPr>
      <w:rPr>
        <w:rFonts w:ascii="Courier New" w:hAnsi="Courier New" w:cs="Courier New" w:hint="default"/>
      </w:rPr>
    </w:lvl>
    <w:lvl w:ilvl="5" w:tplc="240A0005" w:tentative="1">
      <w:start w:val="1"/>
      <w:numFmt w:val="bullet"/>
      <w:lvlText w:val=""/>
      <w:lvlJc w:val="left"/>
      <w:pPr>
        <w:ind w:left="4459" w:hanging="360"/>
      </w:pPr>
      <w:rPr>
        <w:rFonts w:ascii="Wingdings" w:hAnsi="Wingdings" w:hint="default"/>
      </w:rPr>
    </w:lvl>
    <w:lvl w:ilvl="6" w:tplc="240A0001" w:tentative="1">
      <w:start w:val="1"/>
      <w:numFmt w:val="bullet"/>
      <w:lvlText w:val=""/>
      <w:lvlJc w:val="left"/>
      <w:pPr>
        <w:ind w:left="5179" w:hanging="360"/>
      </w:pPr>
      <w:rPr>
        <w:rFonts w:ascii="Symbol" w:hAnsi="Symbol" w:hint="default"/>
      </w:rPr>
    </w:lvl>
    <w:lvl w:ilvl="7" w:tplc="240A0003" w:tentative="1">
      <w:start w:val="1"/>
      <w:numFmt w:val="bullet"/>
      <w:lvlText w:val="o"/>
      <w:lvlJc w:val="left"/>
      <w:pPr>
        <w:ind w:left="5899" w:hanging="360"/>
      </w:pPr>
      <w:rPr>
        <w:rFonts w:ascii="Courier New" w:hAnsi="Courier New" w:cs="Courier New" w:hint="default"/>
      </w:rPr>
    </w:lvl>
    <w:lvl w:ilvl="8" w:tplc="240A0005" w:tentative="1">
      <w:start w:val="1"/>
      <w:numFmt w:val="bullet"/>
      <w:lvlText w:val=""/>
      <w:lvlJc w:val="left"/>
      <w:pPr>
        <w:ind w:left="6619" w:hanging="360"/>
      </w:pPr>
      <w:rPr>
        <w:rFonts w:ascii="Wingdings" w:hAnsi="Wingdings" w:hint="default"/>
      </w:rPr>
    </w:lvl>
  </w:abstractNum>
  <w:abstractNum w:abstractNumId="14" w15:restartNumberingAfterBreak="0">
    <w:nsid w:val="3507001C"/>
    <w:multiLevelType w:val="hybridMultilevel"/>
    <w:tmpl w:val="145A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85BDF"/>
    <w:multiLevelType w:val="hybridMultilevel"/>
    <w:tmpl w:val="785A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35A31"/>
    <w:multiLevelType w:val="hybridMultilevel"/>
    <w:tmpl w:val="6010B0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E0322A"/>
    <w:multiLevelType w:val="hybridMultilevel"/>
    <w:tmpl w:val="7818D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5C0604"/>
    <w:multiLevelType w:val="hybridMultilevel"/>
    <w:tmpl w:val="D9320D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FD07255"/>
    <w:multiLevelType w:val="hybridMultilevel"/>
    <w:tmpl w:val="CA8E65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0211601"/>
    <w:multiLevelType w:val="hybridMultilevel"/>
    <w:tmpl w:val="8D1E6342"/>
    <w:lvl w:ilvl="0" w:tplc="37CAB230">
      <w:numFmt w:val="bullet"/>
      <w:lvlText w:val=""/>
      <w:lvlJc w:val="left"/>
      <w:pPr>
        <w:ind w:left="860" w:hanging="360"/>
      </w:pPr>
      <w:rPr>
        <w:rFonts w:ascii="Symbol" w:eastAsia="Symbol" w:hAnsi="Symbol" w:cs="Symbol" w:hint="default"/>
        <w:spacing w:val="0"/>
        <w:w w:val="100"/>
        <w:lang w:val="es-ES" w:eastAsia="en-US" w:bidi="ar-SA"/>
      </w:rPr>
    </w:lvl>
    <w:lvl w:ilvl="1" w:tplc="65002E60">
      <w:numFmt w:val="bullet"/>
      <w:lvlText w:val="•"/>
      <w:lvlJc w:val="left"/>
      <w:pPr>
        <w:ind w:left="1652" w:hanging="360"/>
      </w:pPr>
      <w:rPr>
        <w:rFonts w:hint="default"/>
        <w:lang w:val="es-ES" w:eastAsia="en-US" w:bidi="ar-SA"/>
      </w:rPr>
    </w:lvl>
    <w:lvl w:ilvl="2" w:tplc="A18E6DC0">
      <w:numFmt w:val="bullet"/>
      <w:lvlText w:val="•"/>
      <w:lvlJc w:val="left"/>
      <w:pPr>
        <w:ind w:left="2444" w:hanging="360"/>
      </w:pPr>
      <w:rPr>
        <w:rFonts w:hint="default"/>
        <w:lang w:val="es-ES" w:eastAsia="en-US" w:bidi="ar-SA"/>
      </w:rPr>
    </w:lvl>
    <w:lvl w:ilvl="3" w:tplc="D84695F0">
      <w:numFmt w:val="bullet"/>
      <w:lvlText w:val="•"/>
      <w:lvlJc w:val="left"/>
      <w:pPr>
        <w:ind w:left="3237" w:hanging="360"/>
      </w:pPr>
      <w:rPr>
        <w:rFonts w:hint="default"/>
        <w:lang w:val="es-ES" w:eastAsia="en-US" w:bidi="ar-SA"/>
      </w:rPr>
    </w:lvl>
    <w:lvl w:ilvl="4" w:tplc="AE8811EE">
      <w:numFmt w:val="bullet"/>
      <w:lvlText w:val="•"/>
      <w:lvlJc w:val="left"/>
      <w:pPr>
        <w:ind w:left="4029" w:hanging="360"/>
      </w:pPr>
      <w:rPr>
        <w:rFonts w:hint="default"/>
        <w:lang w:val="es-ES" w:eastAsia="en-US" w:bidi="ar-SA"/>
      </w:rPr>
    </w:lvl>
    <w:lvl w:ilvl="5" w:tplc="36C81CD2">
      <w:numFmt w:val="bullet"/>
      <w:lvlText w:val="•"/>
      <w:lvlJc w:val="left"/>
      <w:pPr>
        <w:ind w:left="4822" w:hanging="360"/>
      </w:pPr>
      <w:rPr>
        <w:rFonts w:hint="default"/>
        <w:lang w:val="es-ES" w:eastAsia="en-US" w:bidi="ar-SA"/>
      </w:rPr>
    </w:lvl>
    <w:lvl w:ilvl="6" w:tplc="EA881626">
      <w:numFmt w:val="bullet"/>
      <w:lvlText w:val="•"/>
      <w:lvlJc w:val="left"/>
      <w:pPr>
        <w:ind w:left="5614" w:hanging="360"/>
      </w:pPr>
      <w:rPr>
        <w:rFonts w:hint="default"/>
        <w:lang w:val="es-ES" w:eastAsia="en-US" w:bidi="ar-SA"/>
      </w:rPr>
    </w:lvl>
    <w:lvl w:ilvl="7" w:tplc="04CC63A8">
      <w:numFmt w:val="bullet"/>
      <w:lvlText w:val="•"/>
      <w:lvlJc w:val="left"/>
      <w:pPr>
        <w:ind w:left="6406" w:hanging="360"/>
      </w:pPr>
      <w:rPr>
        <w:rFonts w:hint="default"/>
        <w:lang w:val="es-ES" w:eastAsia="en-US" w:bidi="ar-SA"/>
      </w:rPr>
    </w:lvl>
    <w:lvl w:ilvl="8" w:tplc="B19634D8">
      <w:numFmt w:val="bullet"/>
      <w:lvlText w:val="•"/>
      <w:lvlJc w:val="left"/>
      <w:pPr>
        <w:ind w:left="7199" w:hanging="360"/>
      </w:pPr>
      <w:rPr>
        <w:rFonts w:hint="default"/>
        <w:lang w:val="es-ES" w:eastAsia="en-US" w:bidi="ar-SA"/>
      </w:rPr>
    </w:lvl>
  </w:abstractNum>
  <w:abstractNum w:abstractNumId="21" w15:restartNumberingAfterBreak="0">
    <w:nsid w:val="605736F2"/>
    <w:multiLevelType w:val="hybridMultilevel"/>
    <w:tmpl w:val="FD5071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8066FDF"/>
    <w:multiLevelType w:val="hybridMultilevel"/>
    <w:tmpl w:val="315050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1023741"/>
    <w:multiLevelType w:val="hybridMultilevel"/>
    <w:tmpl w:val="33BC0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2D2397F"/>
    <w:multiLevelType w:val="hybridMultilevel"/>
    <w:tmpl w:val="ED4642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010D56"/>
    <w:multiLevelType w:val="hybridMultilevel"/>
    <w:tmpl w:val="B718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B32E9D"/>
    <w:multiLevelType w:val="hybridMultilevel"/>
    <w:tmpl w:val="83887A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6534216">
    <w:abstractNumId w:val="20"/>
  </w:num>
  <w:num w:numId="2" w16cid:durableId="860126209">
    <w:abstractNumId w:val="24"/>
  </w:num>
  <w:num w:numId="3" w16cid:durableId="1766268047">
    <w:abstractNumId w:val="21"/>
  </w:num>
  <w:num w:numId="4" w16cid:durableId="1315992215">
    <w:abstractNumId w:val="9"/>
  </w:num>
  <w:num w:numId="5" w16cid:durableId="1478954204">
    <w:abstractNumId w:val="4"/>
  </w:num>
  <w:num w:numId="6" w16cid:durableId="1226646506">
    <w:abstractNumId w:val="3"/>
  </w:num>
  <w:num w:numId="7" w16cid:durableId="436680144">
    <w:abstractNumId w:val="25"/>
  </w:num>
  <w:num w:numId="8" w16cid:durableId="66928844">
    <w:abstractNumId w:val="8"/>
  </w:num>
  <w:num w:numId="9" w16cid:durableId="1062606343">
    <w:abstractNumId w:val="14"/>
  </w:num>
  <w:num w:numId="10" w16cid:durableId="1042173337">
    <w:abstractNumId w:val="15"/>
  </w:num>
  <w:num w:numId="11" w16cid:durableId="1117287575">
    <w:abstractNumId w:val="12"/>
  </w:num>
  <w:num w:numId="12" w16cid:durableId="358749277">
    <w:abstractNumId w:val="11"/>
  </w:num>
  <w:num w:numId="13" w16cid:durableId="1631015908">
    <w:abstractNumId w:val="6"/>
  </w:num>
  <w:num w:numId="14" w16cid:durableId="720640934">
    <w:abstractNumId w:val="23"/>
  </w:num>
  <w:num w:numId="15" w16cid:durableId="1739985290">
    <w:abstractNumId w:val="17"/>
  </w:num>
  <w:num w:numId="16" w16cid:durableId="1662544799">
    <w:abstractNumId w:val="1"/>
  </w:num>
  <w:num w:numId="17" w16cid:durableId="728847168">
    <w:abstractNumId w:val="2"/>
  </w:num>
  <w:num w:numId="18" w16cid:durableId="178857834">
    <w:abstractNumId w:val="18"/>
  </w:num>
  <w:num w:numId="19" w16cid:durableId="1930656605">
    <w:abstractNumId w:val="7"/>
  </w:num>
  <w:num w:numId="20" w16cid:durableId="36782616">
    <w:abstractNumId w:val="22"/>
  </w:num>
  <w:num w:numId="21" w16cid:durableId="1467745362">
    <w:abstractNumId w:val="26"/>
  </w:num>
  <w:num w:numId="22" w16cid:durableId="294531352">
    <w:abstractNumId w:val="19"/>
  </w:num>
  <w:num w:numId="23" w16cid:durableId="1794791079">
    <w:abstractNumId w:val="16"/>
  </w:num>
  <w:num w:numId="24" w16cid:durableId="1904757610">
    <w:abstractNumId w:val="5"/>
  </w:num>
  <w:num w:numId="25" w16cid:durableId="1742019221">
    <w:abstractNumId w:val="0"/>
  </w:num>
  <w:num w:numId="26" w16cid:durableId="1682589060">
    <w:abstractNumId w:val="10"/>
  </w:num>
  <w:num w:numId="27" w16cid:durableId="18490566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5D4"/>
    <w:rsid w:val="00013B7F"/>
    <w:rsid w:val="00050743"/>
    <w:rsid w:val="000740B7"/>
    <w:rsid w:val="00077BF5"/>
    <w:rsid w:val="00093D9C"/>
    <w:rsid w:val="000954CC"/>
    <w:rsid w:val="000C0D44"/>
    <w:rsid w:val="000D04C8"/>
    <w:rsid w:val="00104FF4"/>
    <w:rsid w:val="001E5889"/>
    <w:rsid w:val="002044D8"/>
    <w:rsid w:val="00206F49"/>
    <w:rsid w:val="002411B5"/>
    <w:rsid w:val="0028791B"/>
    <w:rsid w:val="00293FB5"/>
    <w:rsid w:val="002D21E2"/>
    <w:rsid w:val="00383A3B"/>
    <w:rsid w:val="003A1849"/>
    <w:rsid w:val="004E1B6B"/>
    <w:rsid w:val="004F030F"/>
    <w:rsid w:val="00552068"/>
    <w:rsid w:val="00553B9C"/>
    <w:rsid w:val="005D635E"/>
    <w:rsid w:val="005F6A29"/>
    <w:rsid w:val="00691681"/>
    <w:rsid w:val="006F7FBA"/>
    <w:rsid w:val="007038EE"/>
    <w:rsid w:val="007305D2"/>
    <w:rsid w:val="00775A7F"/>
    <w:rsid w:val="0078648B"/>
    <w:rsid w:val="008515D4"/>
    <w:rsid w:val="008C305B"/>
    <w:rsid w:val="0094489D"/>
    <w:rsid w:val="009D22C3"/>
    <w:rsid w:val="00B00A38"/>
    <w:rsid w:val="00B517DE"/>
    <w:rsid w:val="00B57D02"/>
    <w:rsid w:val="00D2760C"/>
    <w:rsid w:val="00D353C1"/>
    <w:rsid w:val="00D417F9"/>
    <w:rsid w:val="00D46AF4"/>
    <w:rsid w:val="00D731F0"/>
    <w:rsid w:val="00E43FEE"/>
    <w:rsid w:val="00EC1214"/>
    <w:rsid w:val="00EF5B8D"/>
    <w:rsid w:val="00F445A6"/>
    <w:rsid w:val="00FA79E3"/>
    <w:rsid w:val="00FB2E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AD531"/>
  <w15:docId w15:val="{35A323B2-0238-411F-B2C8-FA2F3D93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39"/>
      <w:outlineLvl w:val="0"/>
    </w:pPr>
    <w:rPr>
      <w:rFonts w:ascii="Arial" w:eastAsia="Arial" w:hAnsi="Arial" w:cs="Arial"/>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line="500" w:lineRule="exact"/>
      <w:ind w:left="1556"/>
    </w:pPr>
    <w:rPr>
      <w:rFonts w:ascii="Arial" w:eastAsia="Arial" w:hAnsi="Arial" w:cs="Arial"/>
      <w:b/>
      <w:bCs/>
      <w:sz w:val="44"/>
      <w:szCs w:val="44"/>
    </w:rPr>
  </w:style>
  <w:style w:type="paragraph" w:styleId="Prrafodelista">
    <w:name w:val="List Paragraph"/>
    <w:basedOn w:val="Normal"/>
    <w:uiPriority w:val="1"/>
    <w:qFormat/>
    <w:pPr>
      <w:ind w:left="860" w:right="129"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E1B6B"/>
    <w:pPr>
      <w:tabs>
        <w:tab w:val="center" w:pos="4419"/>
        <w:tab w:val="right" w:pos="8838"/>
      </w:tabs>
    </w:pPr>
  </w:style>
  <w:style w:type="character" w:customStyle="1" w:styleId="EncabezadoCar">
    <w:name w:val="Encabezado Car"/>
    <w:basedOn w:val="Fuentedeprrafopredeter"/>
    <w:link w:val="Encabezado"/>
    <w:uiPriority w:val="99"/>
    <w:rsid w:val="004E1B6B"/>
    <w:rPr>
      <w:rFonts w:ascii="Arial MT" w:eastAsia="Arial MT" w:hAnsi="Arial MT" w:cs="Arial MT"/>
      <w:lang w:val="es-ES"/>
    </w:rPr>
  </w:style>
  <w:style w:type="paragraph" w:styleId="Piedepgina">
    <w:name w:val="footer"/>
    <w:basedOn w:val="Normal"/>
    <w:link w:val="PiedepginaCar"/>
    <w:uiPriority w:val="99"/>
    <w:unhideWhenUsed/>
    <w:rsid w:val="004E1B6B"/>
    <w:pPr>
      <w:tabs>
        <w:tab w:val="center" w:pos="4419"/>
        <w:tab w:val="right" w:pos="8838"/>
      </w:tabs>
    </w:pPr>
  </w:style>
  <w:style w:type="character" w:customStyle="1" w:styleId="PiedepginaCar">
    <w:name w:val="Pie de página Car"/>
    <w:basedOn w:val="Fuentedeprrafopredeter"/>
    <w:link w:val="Piedepgina"/>
    <w:uiPriority w:val="99"/>
    <w:rsid w:val="004E1B6B"/>
    <w:rPr>
      <w:rFonts w:ascii="Arial MT" w:eastAsia="Arial MT" w:hAnsi="Arial MT" w:cs="Arial MT"/>
      <w:lang w:val="es-ES"/>
    </w:rPr>
  </w:style>
  <w:style w:type="character" w:customStyle="1" w:styleId="uv3um">
    <w:name w:val="uv3um"/>
    <w:basedOn w:val="Fuentedeprrafopredeter"/>
    <w:rsid w:val="003A1849"/>
  </w:style>
  <w:style w:type="character" w:styleId="Hipervnculo">
    <w:name w:val="Hyperlink"/>
    <w:basedOn w:val="Fuentedeprrafopredeter"/>
    <w:uiPriority w:val="99"/>
    <w:unhideWhenUsed/>
    <w:rsid w:val="006F7FBA"/>
    <w:rPr>
      <w:color w:val="0000FF" w:themeColor="hyperlink"/>
      <w:u w:val="single"/>
    </w:rPr>
  </w:style>
  <w:style w:type="character" w:styleId="Mencinsinresolver">
    <w:name w:val="Unresolved Mention"/>
    <w:basedOn w:val="Fuentedeprrafopredeter"/>
    <w:uiPriority w:val="99"/>
    <w:semiHidden/>
    <w:unhideWhenUsed/>
    <w:rsid w:val="00013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318338">
      <w:bodyDiv w:val="1"/>
      <w:marLeft w:val="0"/>
      <w:marRight w:val="0"/>
      <w:marTop w:val="0"/>
      <w:marBottom w:val="0"/>
      <w:divBdr>
        <w:top w:val="none" w:sz="0" w:space="0" w:color="auto"/>
        <w:left w:val="none" w:sz="0" w:space="0" w:color="auto"/>
        <w:bottom w:val="none" w:sz="0" w:space="0" w:color="auto"/>
        <w:right w:val="none" w:sz="0" w:space="0" w:color="auto"/>
      </w:divBdr>
      <w:divsChild>
        <w:div w:id="1726678361">
          <w:marLeft w:val="0"/>
          <w:marRight w:val="0"/>
          <w:marTop w:val="0"/>
          <w:marBottom w:val="0"/>
          <w:divBdr>
            <w:top w:val="none" w:sz="0" w:space="0" w:color="auto"/>
            <w:left w:val="none" w:sz="0" w:space="0" w:color="auto"/>
            <w:bottom w:val="none" w:sz="0" w:space="0" w:color="auto"/>
            <w:right w:val="none" w:sz="0" w:space="0" w:color="auto"/>
          </w:divBdr>
          <w:divsChild>
            <w:div w:id="103426137">
              <w:marLeft w:val="0"/>
              <w:marRight w:val="0"/>
              <w:marTop w:val="0"/>
              <w:marBottom w:val="0"/>
              <w:divBdr>
                <w:top w:val="none" w:sz="0" w:space="0" w:color="auto"/>
                <w:left w:val="none" w:sz="0" w:space="0" w:color="auto"/>
                <w:bottom w:val="none" w:sz="0" w:space="0" w:color="auto"/>
                <w:right w:val="none" w:sz="0" w:space="0" w:color="auto"/>
              </w:divBdr>
              <w:divsChild>
                <w:div w:id="10249410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0039888">
          <w:marLeft w:val="0"/>
          <w:marRight w:val="0"/>
          <w:marTop w:val="0"/>
          <w:marBottom w:val="0"/>
          <w:divBdr>
            <w:top w:val="none" w:sz="0" w:space="0" w:color="auto"/>
            <w:left w:val="none" w:sz="0" w:space="0" w:color="auto"/>
            <w:bottom w:val="none" w:sz="0" w:space="0" w:color="auto"/>
            <w:right w:val="none" w:sz="0" w:space="0" w:color="auto"/>
          </w:divBdr>
          <w:divsChild>
            <w:div w:id="395398145">
              <w:marLeft w:val="0"/>
              <w:marRight w:val="0"/>
              <w:marTop w:val="0"/>
              <w:marBottom w:val="0"/>
              <w:divBdr>
                <w:top w:val="none" w:sz="0" w:space="0" w:color="auto"/>
                <w:left w:val="none" w:sz="0" w:space="0" w:color="auto"/>
                <w:bottom w:val="none" w:sz="0" w:space="0" w:color="auto"/>
                <w:right w:val="none" w:sz="0" w:space="0" w:color="auto"/>
              </w:divBdr>
              <w:divsChild>
                <w:div w:id="94083983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45123148">
      <w:bodyDiv w:val="1"/>
      <w:marLeft w:val="0"/>
      <w:marRight w:val="0"/>
      <w:marTop w:val="0"/>
      <w:marBottom w:val="0"/>
      <w:divBdr>
        <w:top w:val="none" w:sz="0" w:space="0" w:color="auto"/>
        <w:left w:val="none" w:sz="0" w:space="0" w:color="auto"/>
        <w:bottom w:val="none" w:sz="0" w:space="0" w:color="auto"/>
        <w:right w:val="none" w:sz="0" w:space="0" w:color="auto"/>
      </w:divBdr>
    </w:div>
    <w:div w:id="1688094985">
      <w:bodyDiv w:val="1"/>
      <w:marLeft w:val="0"/>
      <w:marRight w:val="0"/>
      <w:marTop w:val="0"/>
      <w:marBottom w:val="0"/>
      <w:divBdr>
        <w:top w:val="none" w:sz="0" w:space="0" w:color="auto"/>
        <w:left w:val="none" w:sz="0" w:space="0" w:color="auto"/>
        <w:bottom w:val="none" w:sz="0" w:space="0" w:color="auto"/>
        <w:right w:val="none" w:sz="0" w:space="0" w:color="auto"/>
      </w:divBdr>
      <w:divsChild>
        <w:div w:id="2111119483">
          <w:marLeft w:val="0"/>
          <w:marRight w:val="0"/>
          <w:marTop w:val="0"/>
          <w:marBottom w:val="0"/>
          <w:divBdr>
            <w:top w:val="none" w:sz="0" w:space="0" w:color="auto"/>
            <w:left w:val="none" w:sz="0" w:space="0" w:color="auto"/>
            <w:bottom w:val="none" w:sz="0" w:space="0" w:color="auto"/>
            <w:right w:val="none" w:sz="0" w:space="0" w:color="auto"/>
          </w:divBdr>
          <w:divsChild>
            <w:div w:id="20777763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venngage.com/blog/visualizacion-grafi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xico.com/definition/infographi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s=0&amp;sca_esv=4a5398bc0a8d2c71&amp;q=gabinete+de+comunicaci%C3%B3n&amp;sa=X&amp;ved=2ahUKEwiUg4vKrO-OAxW8soQIHQmbN-gQxccNegQIAhAC&amp;mstk=AUtExfC3pPPqdmXuERnSbmMRYpIkXSM1CKxt0rS0yzFnjYw3EzWGb-yBp7yCAtLF1L7XaE4QwW_Q4PSNNpsugnbBYrnKuyqfLdv9OYnJ6kzGQTSkorZBw_fl6nGb5p_ZHnxULrE&amp;csui=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ogle.com/search?cs=0&amp;sca_esv=4a5398bc0a8d2c71&amp;q=departamento+de+comunicaci%C3%B3n&amp;sa=X&amp;ved=2ahUKEwiUg4vKrO-OAxW8soQIHQmbN-gQxccNegQIAhAB&amp;mstk=AUtExfC3pPPqdmXuERnSbmMRYpIkXSM1CKxt0rS0yzFnjYw3EzWGb-yBp7yCAtLF1L7XaE4QwW_Q4PSNNpsugnbBYrnKuyqfLdv9OYnJ6kzGQTSkorZBw_fl6nGb5p_ZHnxULrE&amp;csui=3"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oncepto.de/mezc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A500-6AFD-4B95-BDCC-3C2B8037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1981</Words>
  <Characters>10899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 Modelo de Aprendizaje Social de la RED SUMMA</dc:creator>
  <cp:lastModifiedBy>HP</cp:lastModifiedBy>
  <cp:revision>2</cp:revision>
  <dcterms:created xsi:type="dcterms:W3CDTF">2025-08-03T19:18:00Z</dcterms:created>
  <dcterms:modified xsi:type="dcterms:W3CDTF">2025-08-03T19:18:00Z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Microsoft® Word 2010</vt:lpwstr>
  </property>
  <property fmtid="{D5CDD505-2E9C-101B-9397-08002B2CF9AE}" pid="4" name="LastSaved">
    <vt:filetime>2024-03-14T00:00:00Z</vt:filetime>
  </property>
  <property fmtid="{D5CDD505-2E9C-101B-9397-08002B2CF9AE}" pid="5" name="Producer">
    <vt:lpwstr>Microsoft® Word 2010</vt:lpwstr>
  </property>
</Properties>
</file>